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33F8D" w14:textId="1622F84B" w:rsidR="0055763B" w:rsidRDefault="007D32B8" w:rsidP="003D74E0">
      <w:pPr>
        <w:jc w:val="left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569C2305" wp14:editId="6B921BD9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C653E" w14:textId="77777777" w:rsidR="0055763B" w:rsidRDefault="0055763B" w:rsidP="003D74E0">
      <w:pPr>
        <w:jc w:val="left"/>
        <w:rPr>
          <w:b/>
          <w:sz w:val="24"/>
          <w:szCs w:val="24"/>
        </w:rPr>
      </w:pPr>
    </w:p>
    <w:p w14:paraId="6AE874BC" w14:textId="77777777" w:rsidR="00215C5A" w:rsidRDefault="00850993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 xml:space="preserve"> Ministarstvo </w:t>
      </w:r>
      <w:r w:rsidR="00215C5A">
        <w:rPr>
          <w:b/>
          <w:sz w:val="24"/>
          <w:szCs w:val="24"/>
        </w:rPr>
        <w:t>zaštite okoliša i zelene tranzicije</w:t>
      </w:r>
    </w:p>
    <w:p w14:paraId="3886B64D" w14:textId="4327DA24" w:rsidR="003D74E0" w:rsidRPr="007D32B8" w:rsidRDefault="003D74E0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>1</w:t>
      </w:r>
      <w:r w:rsidR="00215C5A">
        <w:rPr>
          <w:b/>
          <w:sz w:val="24"/>
          <w:szCs w:val="24"/>
        </w:rPr>
        <w:t>0</w:t>
      </w:r>
      <w:r w:rsidRPr="007D32B8">
        <w:rPr>
          <w:b/>
          <w:sz w:val="24"/>
          <w:szCs w:val="24"/>
        </w:rPr>
        <w:t xml:space="preserve"> </w:t>
      </w:r>
      <w:r w:rsidR="00850993" w:rsidRPr="007D32B8">
        <w:rPr>
          <w:b/>
          <w:sz w:val="24"/>
          <w:szCs w:val="24"/>
        </w:rPr>
        <w:t>Nacionalni parkovi i parkovi prirode</w:t>
      </w:r>
    </w:p>
    <w:p w14:paraId="230C7886" w14:textId="79145278" w:rsidR="003D74E0" w:rsidRPr="007D32B8" w:rsidRDefault="003D74E0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 xml:space="preserve">26514 </w:t>
      </w:r>
      <w:r w:rsidR="00131BF9">
        <w:rPr>
          <w:b/>
          <w:bCs/>
          <w:sz w:val="24"/>
          <w:szCs w:val="24"/>
        </w:rPr>
        <w:t>Javna ustanova</w:t>
      </w:r>
      <w:r w:rsidRPr="007D32B8">
        <w:rPr>
          <w:b/>
          <w:bCs/>
          <w:sz w:val="24"/>
          <w:szCs w:val="24"/>
        </w:rPr>
        <w:t xml:space="preserve"> Park prirode Papuk</w:t>
      </w:r>
    </w:p>
    <w:p w14:paraId="7446D253" w14:textId="77777777" w:rsidR="00E72A24" w:rsidRPr="007D32B8" w:rsidRDefault="00E72A24" w:rsidP="00E72A24">
      <w:pPr>
        <w:jc w:val="center"/>
        <w:rPr>
          <w:b/>
          <w:bCs/>
          <w:sz w:val="24"/>
          <w:szCs w:val="24"/>
        </w:rPr>
      </w:pPr>
    </w:p>
    <w:p w14:paraId="66C5940E" w14:textId="77777777" w:rsidR="002B4D59" w:rsidRPr="007D32B8" w:rsidRDefault="002B4D59" w:rsidP="00E72A24">
      <w:pPr>
        <w:jc w:val="center"/>
        <w:rPr>
          <w:b/>
          <w:bCs/>
          <w:sz w:val="24"/>
          <w:szCs w:val="24"/>
        </w:rPr>
      </w:pPr>
    </w:p>
    <w:p w14:paraId="2DA25CB5" w14:textId="0370A858" w:rsidR="00131BF9" w:rsidRPr="00293FA3" w:rsidRDefault="00E72A24" w:rsidP="00131BF9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OBRAZLOŽENJE OPĆEG DIJELA</w:t>
      </w:r>
      <w:r w:rsidR="00F43579" w:rsidRPr="00293FA3">
        <w:rPr>
          <w:b/>
          <w:bCs/>
          <w:sz w:val="24"/>
          <w:szCs w:val="24"/>
        </w:rPr>
        <w:t xml:space="preserve"> </w:t>
      </w:r>
      <w:r w:rsidR="00EE15CA" w:rsidRPr="00293FA3">
        <w:rPr>
          <w:b/>
          <w:bCs/>
          <w:sz w:val="24"/>
          <w:szCs w:val="24"/>
        </w:rPr>
        <w:t>POLU</w:t>
      </w:r>
      <w:r w:rsidR="00C1414D" w:rsidRPr="00293FA3">
        <w:rPr>
          <w:b/>
          <w:bCs/>
          <w:sz w:val="24"/>
          <w:szCs w:val="24"/>
        </w:rPr>
        <w:t>GO</w:t>
      </w:r>
      <w:r w:rsidR="00F43579" w:rsidRPr="00293FA3">
        <w:rPr>
          <w:b/>
          <w:bCs/>
          <w:sz w:val="24"/>
          <w:szCs w:val="24"/>
        </w:rPr>
        <w:t xml:space="preserve">DIŠNJEG IZVJEŠTAJA O IZVRŠENJU </w:t>
      </w:r>
      <w:r w:rsidRPr="00293FA3">
        <w:rPr>
          <w:b/>
          <w:bCs/>
          <w:sz w:val="24"/>
          <w:szCs w:val="24"/>
        </w:rPr>
        <w:t>FINANCIJSKOG PLANA</w:t>
      </w:r>
    </w:p>
    <w:p w14:paraId="0172624F" w14:textId="520D6999" w:rsidR="00E72A24" w:rsidRPr="00293FA3" w:rsidRDefault="00131BF9" w:rsidP="00131BF9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JAVNE USTANOVE PARK PRIRODE PAPUK</w:t>
      </w:r>
      <w:r w:rsidR="00F43579" w:rsidRPr="00293FA3">
        <w:rPr>
          <w:b/>
          <w:bCs/>
          <w:sz w:val="24"/>
          <w:szCs w:val="24"/>
        </w:rPr>
        <w:t xml:space="preserve"> ZA 202</w:t>
      </w:r>
      <w:r w:rsidR="00B2626D">
        <w:rPr>
          <w:b/>
          <w:bCs/>
          <w:sz w:val="24"/>
          <w:szCs w:val="24"/>
        </w:rPr>
        <w:t>5</w:t>
      </w:r>
      <w:r w:rsidR="00F43579" w:rsidRPr="00293FA3">
        <w:rPr>
          <w:b/>
          <w:bCs/>
          <w:sz w:val="24"/>
          <w:szCs w:val="24"/>
        </w:rPr>
        <w:t>. GODINU</w:t>
      </w:r>
    </w:p>
    <w:p w14:paraId="0B3CAE69" w14:textId="77777777" w:rsidR="00F579A4" w:rsidRPr="00F579A4" w:rsidRDefault="00F579A4" w:rsidP="003D74E0">
      <w:pPr>
        <w:jc w:val="left"/>
        <w:rPr>
          <w:b/>
          <w:bCs/>
          <w:sz w:val="24"/>
          <w:szCs w:val="24"/>
          <w:lang w:val="hr-HR"/>
        </w:rPr>
      </w:pPr>
    </w:p>
    <w:p w14:paraId="689B04DD" w14:textId="093F801E" w:rsidR="003B0283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PRIHODI I PRIMICI</w:t>
      </w:r>
    </w:p>
    <w:p w14:paraId="39B52012" w14:textId="7284AEC3" w:rsidR="00612D21" w:rsidRPr="007D32B8" w:rsidRDefault="005F4102" w:rsidP="003D74E0">
      <w:pPr>
        <w:jc w:val="left"/>
        <w:rPr>
          <w:b/>
          <w:bCs/>
          <w:sz w:val="24"/>
          <w:szCs w:val="24"/>
        </w:rPr>
      </w:pPr>
      <w:bookmarkStart w:id="0" w:name="_Hlk141366146"/>
      <w:r w:rsidRPr="007D32B8">
        <w:rPr>
          <w:b/>
          <w:bCs/>
          <w:sz w:val="24"/>
          <w:szCs w:val="24"/>
        </w:rPr>
        <w:t>Izvještaj o ostvarenju prihoda prema ekonomskoj klasifikaciji</w:t>
      </w:r>
    </w:p>
    <w:bookmarkEnd w:id="0"/>
    <w:p w14:paraId="4F73A09B" w14:textId="1B7BEBD4" w:rsidR="009F6B15" w:rsidRPr="007D32B8" w:rsidRDefault="00612D21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U 202</w:t>
      </w:r>
      <w:r w:rsidR="00B2626D">
        <w:rPr>
          <w:sz w:val="24"/>
          <w:szCs w:val="24"/>
        </w:rPr>
        <w:t>5</w:t>
      </w:r>
      <w:r w:rsidRPr="007D32B8">
        <w:rPr>
          <w:sz w:val="24"/>
          <w:szCs w:val="24"/>
        </w:rPr>
        <w:t>. godini</w:t>
      </w:r>
      <w:r w:rsidR="00186079" w:rsidRPr="007D32B8">
        <w:rPr>
          <w:sz w:val="24"/>
          <w:szCs w:val="24"/>
        </w:rPr>
        <w:t xml:space="preserve"> Park prirode Papuk</w:t>
      </w:r>
      <w:r w:rsidR="00E46091" w:rsidRPr="007D32B8">
        <w:rPr>
          <w:sz w:val="24"/>
          <w:szCs w:val="24"/>
        </w:rPr>
        <w:t xml:space="preserve"> ima planirano </w:t>
      </w:r>
      <w:r w:rsidR="006B0D9E" w:rsidRPr="007D32B8">
        <w:rPr>
          <w:sz w:val="24"/>
          <w:szCs w:val="24"/>
        </w:rPr>
        <w:t>prihoda</w:t>
      </w:r>
      <w:r w:rsidR="00E46091" w:rsidRPr="007D32B8">
        <w:rPr>
          <w:sz w:val="24"/>
          <w:szCs w:val="24"/>
        </w:rPr>
        <w:t xml:space="preserve"> u</w:t>
      </w:r>
      <w:r w:rsidR="006B0D9E" w:rsidRPr="007D32B8">
        <w:rPr>
          <w:sz w:val="24"/>
          <w:szCs w:val="24"/>
        </w:rPr>
        <w:t xml:space="preserve"> </w:t>
      </w:r>
      <w:r w:rsidR="0055763B" w:rsidRPr="007D32B8">
        <w:rPr>
          <w:sz w:val="24"/>
          <w:szCs w:val="24"/>
        </w:rPr>
        <w:t>iznos</w:t>
      </w:r>
      <w:r w:rsidR="00E46091" w:rsidRPr="007D32B8">
        <w:rPr>
          <w:sz w:val="24"/>
          <w:szCs w:val="24"/>
        </w:rPr>
        <w:t>u</w:t>
      </w:r>
      <w:r w:rsidR="0055763B" w:rsidRPr="007D32B8">
        <w:rPr>
          <w:sz w:val="24"/>
          <w:szCs w:val="24"/>
        </w:rPr>
        <w:t xml:space="preserve"> </w:t>
      </w:r>
      <w:r w:rsidR="00B2626D">
        <w:rPr>
          <w:sz w:val="24"/>
          <w:szCs w:val="24"/>
        </w:rPr>
        <w:t>1.270.268</w:t>
      </w:r>
      <w:r w:rsidR="0055763B" w:rsidRPr="007D32B8">
        <w:rPr>
          <w:sz w:val="24"/>
          <w:szCs w:val="24"/>
        </w:rPr>
        <w:t xml:space="preserve"> EUR</w:t>
      </w:r>
      <w:r w:rsidR="006B0D9E" w:rsidRPr="007D32B8">
        <w:rPr>
          <w:sz w:val="24"/>
          <w:szCs w:val="24"/>
        </w:rPr>
        <w:t>. Ukupni prihodi ostvareni</w:t>
      </w:r>
      <w:r w:rsidR="00E24955">
        <w:rPr>
          <w:sz w:val="24"/>
          <w:szCs w:val="24"/>
        </w:rPr>
        <w:t xml:space="preserve"> </w:t>
      </w:r>
      <w:bookmarkStart w:id="1" w:name="_Hlk172887929"/>
      <w:r w:rsidR="00E24955">
        <w:rPr>
          <w:sz w:val="24"/>
          <w:szCs w:val="24"/>
        </w:rPr>
        <w:t>u razdoblju</w:t>
      </w:r>
      <w:r w:rsidR="006B0D9E" w:rsidRPr="007D32B8">
        <w:rPr>
          <w:sz w:val="24"/>
          <w:szCs w:val="24"/>
        </w:rPr>
        <w:t xml:space="preserve"> </w:t>
      </w:r>
      <w:r w:rsidR="00E24955">
        <w:rPr>
          <w:sz w:val="24"/>
          <w:szCs w:val="24"/>
        </w:rPr>
        <w:t>od 1.-6.</w:t>
      </w:r>
      <w:r w:rsidR="006B0D9E" w:rsidRPr="007D32B8">
        <w:rPr>
          <w:sz w:val="24"/>
          <w:szCs w:val="24"/>
        </w:rPr>
        <w:t>202</w:t>
      </w:r>
      <w:r w:rsidR="00B2626D">
        <w:rPr>
          <w:sz w:val="24"/>
          <w:szCs w:val="24"/>
        </w:rPr>
        <w:t>5</w:t>
      </w:r>
      <w:r w:rsidR="006B0D9E" w:rsidRPr="007D32B8">
        <w:rPr>
          <w:sz w:val="24"/>
          <w:szCs w:val="24"/>
        </w:rPr>
        <w:t xml:space="preserve">. godine </w:t>
      </w:r>
      <w:bookmarkEnd w:id="1"/>
      <w:r w:rsidR="006B0D9E" w:rsidRPr="007D32B8">
        <w:rPr>
          <w:sz w:val="24"/>
          <w:szCs w:val="24"/>
        </w:rPr>
        <w:t xml:space="preserve">iznose </w:t>
      </w:r>
      <w:r w:rsidR="00B2626D">
        <w:rPr>
          <w:sz w:val="24"/>
          <w:szCs w:val="24"/>
        </w:rPr>
        <w:t>1.069.288,91</w:t>
      </w:r>
      <w:r w:rsidR="006B0D9E" w:rsidRPr="007D32B8">
        <w:rPr>
          <w:sz w:val="24"/>
          <w:szCs w:val="24"/>
        </w:rPr>
        <w:t xml:space="preserve"> EUR ili </w:t>
      </w:r>
      <w:r w:rsidR="00B2626D">
        <w:rPr>
          <w:sz w:val="24"/>
          <w:szCs w:val="24"/>
        </w:rPr>
        <w:t>84</w:t>
      </w:r>
      <w:r w:rsidR="00E24955">
        <w:rPr>
          <w:sz w:val="24"/>
          <w:szCs w:val="24"/>
        </w:rPr>
        <w:t>,</w:t>
      </w:r>
      <w:r w:rsidR="00B2626D">
        <w:rPr>
          <w:sz w:val="24"/>
          <w:szCs w:val="24"/>
        </w:rPr>
        <w:t>34</w:t>
      </w:r>
      <w:r w:rsidR="006B0D9E" w:rsidRPr="007D32B8">
        <w:rPr>
          <w:sz w:val="24"/>
          <w:szCs w:val="24"/>
        </w:rPr>
        <w:t>% godišnjeg plana.</w:t>
      </w:r>
      <w:r w:rsidR="00E46091" w:rsidRPr="007D32B8">
        <w:rPr>
          <w:sz w:val="24"/>
          <w:szCs w:val="24"/>
        </w:rPr>
        <w:t xml:space="preserve"> </w:t>
      </w:r>
      <w:r w:rsidR="00A31078">
        <w:rPr>
          <w:sz w:val="24"/>
          <w:szCs w:val="24"/>
        </w:rPr>
        <w:t xml:space="preserve">Ukupno ostvareni prihodi odnose se na </w:t>
      </w:r>
      <w:r w:rsidR="00E46091" w:rsidRPr="007D32B8">
        <w:rPr>
          <w:sz w:val="24"/>
          <w:szCs w:val="24"/>
        </w:rPr>
        <w:t>prihod</w:t>
      </w:r>
      <w:r w:rsidR="00A3107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poslovanja</w:t>
      </w:r>
      <w:r w:rsidR="00131BF9">
        <w:rPr>
          <w:sz w:val="24"/>
          <w:szCs w:val="24"/>
        </w:rPr>
        <w:t xml:space="preserve"> koji iznose </w:t>
      </w:r>
      <w:r w:rsidR="00B2626D">
        <w:rPr>
          <w:sz w:val="24"/>
          <w:szCs w:val="24"/>
        </w:rPr>
        <w:t>84</w:t>
      </w:r>
      <w:r w:rsidR="00131BF9">
        <w:rPr>
          <w:sz w:val="24"/>
          <w:szCs w:val="24"/>
        </w:rPr>
        <w:t>,</w:t>
      </w:r>
      <w:r w:rsidR="00B2626D">
        <w:rPr>
          <w:sz w:val="24"/>
          <w:szCs w:val="24"/>
        </w:rPr>
        <w:t>34</w:t>
      </w:r>
      <w:r w:rsidR="00131BF9">
        <w:rPr>
          <w:sz w:val="24"/>
          <w:szCs w:val="24"/>
        </w:rPr>
        <w:t>% godišnjeg plana</w:t>
      </w:r>
      <w:r w:rsidR="00E46091" w:rsidRPr="007D32B8">
        <w:rPr>
          <w:sz w:val="24"/>
          <w:szCs w:val="24"/>
        </w:rPr>
        <w:t xml:space="preserve">. </w:t>
      </w:r>
    </w:p>
    <w:p w14:paraId="7C5B23D8" w14:textId="4D760ED7" w:rsidR="006B0D9E" w:rsidRPr="007D32B8" w:rsidRDefault="00833BB4" w:rsidP="00FE158E">
      <w:pPr>
        <w:rPr>
          <w:sz w:val="24"/>
          <w:szCs w:val="24"/>
        </w:rPr>
      </w:pPr>
      <w:r w:rsidRPr="00833BB4">
        <w:rPr>
          <w:sz w:val="24"/>
          <w:szCs w:val="24"/>
        </w:rPr>
        <w:t xml:space="preserve">Pomoći iz inozemstva i od subjekata unutar općeg proračuna bilježe ostvarenje </w:t>
      </w:r>
      <w:r w:rsidR="00B2626D">
        <w:rPr>
          <w:sz w:val="24"/>
          <w:szCs w:val="24"/>
        </w:rPr>
        <w:t>372,38</w:t>
      </w:r>
      <w:r w:rsidRPr="00833BB4">
        <w:rPr>
          <w:sz w:val="24"/>
          <w:szCs w:val="24"/>
        </w:rPr>
        <w:t xml:space="preserve">% godišnjeg plana, a najveće ostvarenje unutar ove vrste prihoda odnosi se na </w:t>
      </w:r>
      <w:r w:rsidR="00B2626D">
        <w:rPr>
          <w:sz w:val="24"/>
          <w:szCs w:val="24"/>
        </w:rPr>
        <w:t xml:space="preserve">predujam Ministarstva turizma za projekt Vrata Papuka u iznosu 342.072,59 EUR. </w:t>
      </w:r>
      <w:r w:rsidR="00641FCD">
        <w:rPr>
          <w:sz w:val="24"/>
          <w:szCs w:val="24"/>
        </w:rPr>
        <w:t xml:space="preserve">Prihodi od imovine bilježe ostvarenje </w:t>
      </w:r>
      <w:r w:rsidR="00B2626D">
        <w:rPr>
          <w:sz w:val="24"/>
          <w:szCs w:val="24"/>
        </w:rPr>
        <w:t>38,10</w:t>
      </w:r>
      <w:r w:rsidR="00641FCD">
        <w:rPr>
          <w:sz w:val="24"/>
          <w:szCs w:val="24"/>
        </w:rPr>
        <w:t>% godišnjeg plana, a odnose se na prihod od kamata na sredstva koja se nalaze na poslovnom računu Parka</w:t>
      </w:r>
      <w:r w:rsidR="00F2286A">
        <w:rPr>
          <w:sz w:val="24"/>
          <w:szCs w:val="24"/>
        </w:rPr>
        <w:t xml:space="preserve"> i nominalno su veći u odnosu na plan.</w:t>
      </w:r>
      <w:r w:rsidR="00641FCD">
        <w:rPr>
          <w:sz w:val="24"/>
          <w:szCs w:val="24"/>
        </w:rPr>
        <w:t xml:space="preserve"> </w:t>
      </w:r>
      <w:r w:rsidR="00BE5A21" w:rsidRPr="007D32B8">
        <w:rPr>
          <w:sz w:val="24"/>
          <w:szCs w:val="24"/>
        </w:rPr>
        <w:t>Prihodi od upravnih i administrativnih pristojbi, pristojbi po posebnim propisima i naknada</w:t>
      </w:r>
      <w:r w:rsidR="00E66869" w:rsidRPr="007D32B8">
        <w:rPr>
          <w:sz w:val="24"/>
          <w:szCs w:val="24"/>
        </w:rPr>
        <w:t xml:space="preserve"> bilježe ostvarenje</w:t>
      </w:r>
      <w:r>
        <w:rPr>
          <w:sz w:val="24"/>
          <w:szCs w:val="24"/>
        </w:rPr>
        <w:t xml:space="preserve"> </w:t>
      </w:r>
      <w:r w:rsidR="00094474">
        <w:rPr>
          <w:sz w:val="24"/>
          <w:szCs w:val="24"/>
        </w:rPr>
        <w:t>86,46</w:t>
      </w:r>
      <w:r w:rsidR="00E66869" w:rsidRPr="007D32B8">
        <w:rPr>
          <w:sz w:val="24"/>
          <w:szCs w:val="24"/>
        </w:rPr>
        <w:t xml:space="preserve">% godišnjeg plana, a </w:t>
      </w:r>
      <w:r w:rsidR="00BE5A21" w:rsidRPr="007D32B8">
        <w:rPr>
          <w:sz w:val="24"/>
          <w:szCs w:val="24"/>
        </w:rPr>
        <w:t>odnos</w:t>
      </w:r>
      <w:r w:rsidR="00E66869" w:rsidRPr="007D32B8">
        <w:rPr>
          <w:sz w:val="24"/>
          <w:szCs w:val="24"/>
        </w:rPr>
        <w:t>i se</w:t>
      </w:r>
      <w:r w:rsidR="00BE5A21" w:rsidRPr="007D32B8">
        <w:rPr>
          <w:sz w:val="24"/>
          <w:szCs w:val="24"/>
        </w:rPr>
        <w:t xml:space="preserve"> na prihode</w:t>
      </w:r>
      <w:r w:rsidR="00E46091" w:rsidRPr="007D32B8">
        <w:rPr>
          <w:sz w:val="24"/>
          <w:szCs w:val="24"/>
        </w:rPr>
        <w:t xml:space="preserve"> od prodaje ulaznica i prihod</w:t>
      </w:r>
      <w:r w:rsidR="00BE5A21" w:rsidRPr="007D32B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od osiguranja</w:t>
      </w:r>
      <w:r w:rsidR="00017B16" w:rsidRPr="007D32B8">
        <w:rPr>
          <w:sz w:val="24"/>
          <w:szCs w:val="24"/>
        </w:rPr>
        <w:t>.</w:t>
      </w:r>
      <w:r w:rsidR="00E46091" w:rsidRPr="007D32B8">
        <w:rPr>
          <w:sz w:val="24"/>
          <w:szCs w:val="24"/>
        </w:rPr>
        <w:t xml:space="preserve"> </w:t>
      </w:r>
      <w:r w:rsidR="00E66869" w:rsidRPr="007D32B8">
        <w:rPr>
          <w:sz w:val="24"/>
          <w:szCs w:val="24"/>
        </w:rPr>
        <w:t xml:space="preserve">Prihodi od prodaje proizvoda i robe te pruženih usluga bilježe ostvarenje </w:t>
      </w:r>
      <w:r w:rsidR="00094474">
        <w:rPr>
          <w:sz w:val="24"/>
          <w:szCs w:val="24"/>
        </w:rPr>
        <w:t>59,92</w:t>
      </w:r>
      <w:r w:rsidR="00E46091" w:rsidRPr="007D32B8">
        <w:rPr>
          <w:sz w:val="24"/>
          <w:szCs w:val="24"/>
        </w:rPr>
        <w:t xml:space="preserve">% </w:t>
      </w:r>
      <w:r w:rsidR="00E66869" w:rsidRPr="007D32B8">
        <w:rPr>
          <w:sz w:val="24"/>
          <w:szCs w:val="24"/>
        </w:rPr>
        <w:t>godišnjeg plana, a</w:t>
      </w:r>
      <w:r w:rsidR="00343F8F" w:rsidRPr="007D32B8">
        <w:rPr>
          <w:sz w:val="24"/>
          <w:szCs w:val="24"/>
        </w:rPr>
        <w:t xml:space="preserve"> odnose</w:t>
      </w:r>
      <w:r w:rsidR="00E66869" w:rsidRPr="007D32B8">
        <w:rPr>
          <w:sz w:val="24"/>
          <w:szCs w:val="24"/>
        </w:rPr>
        <w:t xml:space="preserve"> se</w:t>
      </w:r>
      <w:r w:rsidR="00343F8F" w:rsidRPr="007D32B8">
        <w:rPr>
          <w:sz w:val="24"/>
          <w:szCs w:val="24"/>
        </w:rPr>
        <w:t xml:space="preserve"> na </w:t>
      </w:r>
      <w:r w:rsidR="00E46091" w:rsidRPr="007D32B8">
        <w:rPr>
          <w:sz w:val="24"/>
          <w:szCs w:val="24"/>
        </w:rPr>
        <w:t>prihod</w:t>
      </w:r>
      <w:r w:rsidR="00343F8F" w:rsidRPr="007D32B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od prodaje suvenira i </w:t>
      </w:r>
      <w:r w:rsidR="00343F8F" w:rsidRPr="007D32B8">
        <w:rPr>
          <w:sz w:val="24"/>
          <w:szCs w:val="24"/>
        </w:rPr>
        <w:t xml:space="preserve">ostalih </w:t>
      </w:r>
      <w:r w:rsidR="00E46091" w:rsidRPr="007D32B8">
        <w:rPr>
          <w:sz w:val="24"/>
          <w:szCs w:val="24"/>
        </w:rPr>
        <w:t>pruženih usluga</w:t>
      </w:r>
      <w:r w:rsidR="00343F8F" w:rsidRPr="007D32B8">
        <w:rPr>
          <w:sz w:val="24"/>
          <w:szCs w:val="24"/>
        </w:rPr>
        <w:t xml:space="preserve"> kao što</w:t>
      </w:r>
      <w:r w:rsidR="009F6B15" w:rsidRPr="007D32B8">
        <w:rPr>
          <w:sz w:val="24"/>
          <w:szCs w:val="24"/>
        </w:rPr>
        <w:t xml:space="preserve"> su</w:t>
      </w:r>
      <w:r w:rsidR="00343F8F" w:rsidRPr="007D32B8">
        <w:rPr>
          <w:sz w:val="24"/>
          <w:szCs w:val="24"/>
        </w:rPr>
        <w:t xml:space="preserve"> prihodi</w:t>
      </w:r>
      <w:r w:rsidR="009F6B15" w:rsidRPr="007D32B8">
        <w:rPr>
          <w:sz w:val="24"/>
          <w:szCs w:val="24"/>
        </w:rPr>
        <w:t xml:space="preserve"> za</w:t>
      </w:r>
      <w:r w:rsidR="00343F8F" w:rsidRPr="007D32B8">
        <w:rPr>
          <w:sz w:val="24"/>
          <w:szCs w:val="24"/>
        </w:rPr>
        <w:t xml:space="preserve"> koncesijsk</w:t>
      </w:r>
      <w:r w:rsidR="009F6B15" w:rsidRPr="007D32B8">
        <w:rPr>
          <w:sz w:val="24"/>
          <w:szCs w:val="24"/>
        </w:rPr>
        <w:t>a</w:t>
      </w:r>
      <w:r w:rsidR="00343F8F" w:rsidRPr="007D32B8">
        <w:rPr>
          <w:sz w:val="24"/>
          <w:szCs w:val="24"/>
        </w:rPr>
        <w:t xml:space="preserve"> odobrenja, iznajmljivanja bicikala, ugostiteljske usluge i sl.</w:t>
      </w:r>
      <w:r w:rsidR="00017B16" w:rsidRPr="007D32B8">
        <w:rPr>
          <w:sz w:val="24"/>
          <w:szCs w:val="24"/>
        </w:rPr>
        <w:t xml:space="preserve"> </w:t>
      </w:r>
      <w:r w:rsidR="00E66869" w:rsidRPr="007D32B8">
        <w:rPr>
          <w:sz w:val="24"/>
          <w:szCs w:val="24"/>
        </w:rPr>
        <w:t xml:space="preserve">Prihodi iz nadležnog proračuna </w:t>
      </w:r>
      <w:r w:rsidR="00085DED" w:rsidRPr="007D32B8">
        <w:rPr>
          <w:sz w:val="24"/>
          <w:szCs w:val="24"/>
        </w:rPr>
        <w:t>imaju ostvarenje</w:t>
      </w:r>
      <w:r w:rsidR="009F6B15" w:rsidRPr="007D32B8">
        <w:rPr>
          <w:sz w:val="24"/>
          <w:szCs w:val="24"/>
        </w:rPr>
        <w:t xml:space="preserve"> </w:t>
      </w:r>
      <w:r w:rsidR="00094474">
        <w:rPr>
          <w:sz w:val="24"/>
          <w:szCs w:val="24"/>
        </w:rPr>
        <w:t>53,78</w:t>
      </w:r>
      <w:r w:rsidR="009F6B15" w:rsidRPr="007D32B8">
        <w:rPr>
          <w:sz w:val="24"/>
          <w:szCs w:val="24"/>
        </w:rPr>
        <w:t xml:space="preserve">% </w:t>
      </w:r>
      <w:r w:rsidR="00085DED" w:rsidRPr="007D32B8">
        <w:rPr>
          <w:sz w:val="24"/>
          <w:szCs w:val="24"/>
        </w:rPr>
        <w:t xml:space="preserve">godišnjeg plana, a odnose se na prihode kojima se financiraju rashodi poslovanja. </w:t>
      </w:r>
      <w:r w:rsidR="00094474">
        <w:rPr>
          <w:sz w:val="24"/>
          <w:szCs w:val="24"/>
        </w:rPr>
        <w:t xml:space="preserve">Prihodi od kazni, upravnih mjera i ostali prihodi bilježe ostvarenje 46,72% od plana a odnose se na uplatu tuženika Pirana d.o.o. po sudskoj presudi </w:t>
      </w:r>
      <w:r w:rsidR="00AE3EDE">
        <w:rPr>
          <w:sz w:val="24"/>
          <w:szCs w:val="24"/>
        </w:rPr>
        <w:t xml:space="preserve">zbog ogluhe </w:t>
      </w:r>
      <w:r w:rsidR="00094474">
        <w:rPr>
          <w:sz w:val="24"/>
          <w:szCs w:val="24"/>
        </w:rPr>
        <w:t>Trgovačkog suda u Zagrebu</w:t>
      </w:r>
      <w:r w:rsidR="00AE3EDE">
        <w:rPr>
          <w:sz w:val="24"/>
          <w:szCs w:val="24"/>
        </w:rPr>
        <w:t xml:space="preserve"> od 17.5.2024.</w:t>
      </w:r>
    </w:p>
    <w:p w14:paraId="084FC81B" w14:textId="77777777" w:rsidR="00D87B02" w:rsidRPr="007D32B8" w:rsidRDefault="00D87B02" w:rsidP="00F2286A">
      <w:pPr>
        <w:pStyle w:val="Bezproreda"/>
      </w:pPr>
    </w:p>
    <w:p w14:paraId="67CDB784" w14:textId="4952AB97" w:rsidR="00641FCD" w:rsidRPr="00F2286A" w:rsidRDefault="00085DED" w:rsidP="00FE158E">
      <w:pPr>
        <w:rPr>
          <w:sz w:val="24"/>
          <w:szCs w:val="24"/>
        </w:rPr>
      </w:pPr>
      <w:r w:rsidRPr="00F2286A">
        <w:rPr>
          <w:sz w:val="24"/>
          <w:szCs w:val="24"/>
        </w:rPr>
        <w:t>Ostvarenje</w:t>
      </w:r>
      <w:r w:rsidR="00D87B02" w:rsidRPr="00F2286A">
        <w:rPr>
          <w:sz w:val="24"/>
          <w:szCs w:val="24"/>
        </w:rPr>
        <w:t xml:space="preserve"> prihoda</w:t>
      </w:r>
      <w:r w:rsidR="005F4102" w:rsidRPr="00F2286A">
        <w:rPr>
          <w:sz w:val="24"/>
          <w:szCs w:val="24"/>
        </w:rPr>
        <w:t xml:space="preserve"> </w:t>
      </w:r>
      <w:r w:rsidR="00641FCD" w:rsidRPr="00F2286A">
        <w:rPr>
          <w:sz w:val="24"/>
          <w:szCs w:val="24"/>
        </w:rPr>
        <w:t>u razdoblju od 1.-6.202</w:t>
      </w:r>
      <w:r w:rsidR="00AE3EDE">
        <w:rPr>
          <w:sz w:val="24"/>
          <w:szCs w:val="24"/>
        </w:rPr>
        <w:t>5</w:t>
      </w:r>
      <w:r w:rsidR="00641FCD" w:rsidRPr="00F2286A">
        <w:rPr>
          <w:sz w:val="24"/>
          <w:szCs w:val="24"/>
        </w:rPr>
        <w:t xml:space="preserve">. godine </w:t>
      </w:r>
      <w:r w:rsidR="00D43FE0" w:rsidRPr="00F2286A">
        <w:rPr>
          <w:sz w:val="24"/>
          <w:szCs w:val="24"/>
        </w:rPr>
        <w:t>je</w:t>
      </w:r>
      <w:r w:rsidR="00D87B02" w:rsidRPr="00F2286A">
        <w:rPr>
          <w:sz w:val="24"/>
          <w:szCs w:val="24"/>
        </w:rPr>
        <w:t xml:space="preserve"> </w:t>
      </w:r>
      <w:r w:rsidR="00AE3EDE">
        <w:rPr>
          <w:sz w:val="24"/>
          <w:szCs w:val="24"/>
        </w:rPr>
        <w:t>150,23</w:t>
      </w:r>
      <w:r w:rsidR="00D87B02" w:rsidRPr="00F2286A">
        <w:rPr>
          <w:sz w:val="24"/>
          <w:szCs w:val="24"/>
        </w:rPr>
        <w:t>%</w:t>
      </w:r>
      <w:r w:rsidRPr="00F2286A">
        <w:rPr>
          <w:sz w:val="24"/>
          <w:szCs w:val="24"/>
        </w:rPr>
        <w:t xml:space="preserve"> u odnosu na</w:t>
      </w:r>
      <w:r w:rsidR="00AD35AC" w:rsidRPr="00F2286A">
        <w:rPr>
          <w:sz w:val="24"/>
          <w:szCs w:val="24"/>
        </w:rPr>
        <w:t xml:space="preserve"> ostvarenj</w:t>
      </w:r>
      <w:r w:rsidRPr="00F2286A">
        <w:rPr>
          <w:sz w:val="24"/>
          <w:szCs w:val="24"/>
        </w:rPr>
        <w:t>e</w:t>
      </w:r>
      <w:r w:rsidR="00AD35AC" w:rsidRPr="00F2286A">
        <w:rPr>
          <w:sz w:val="24"/>
          <w:szCs w:val="24"/>
        </w:rPr>
        <w:t xml:space="preserve"> prihoda </w:t>
      </w:r>
      <w:r w:rsidRPr="00F2286A">
        <w:rPr>
          <w:sz w:val="24"/>
          <w:szCs w:val="24"/>
        </w:rPr>
        <w:t xml:space="preserve">za </w:t>
      </w:r>
      <w:r w:rsidR="00AD35AC" w:rsidRPr="00F2286A">
        <w:rPr>
          <w:sz w:val="24"/>
          <w:szCs w:val="24"/>
        </w:rPr>
        <w:t>isto razdoblj</w:t>
      </w:r>
      <w:r w:rsidRPr="00F2286A">
        <w:rPr>
          <w:sz w:val="24"/>
          <w:szCs w:val="24"/>
        </w:rPr>
        <w:t>e</w:t>
      </w:r>
      <w:r w:rsidR="00AD35AC" w:rsidRPr="00F2286A">
        <w:rPr>
          <w:sz w:val="24"/>
          <w:szCs w:val="24"/>
        </w:rPr>
        <w:t xml:space="preserve"> 202</w:t>
      </w:r>
      <w:r w:rsidR="00AE3EDE">
        <w:rPr>
          <w:sz w:val="24"/>
          <w:szCs w:val="24"/>
        </w:rPr>
        <w:t>4</w:t>
      </w:r>
      <w:r w:rsidR="00AD35AC" w:rsidRPr="00F2286A">
        <w:rPr>
          <w:sz w:val="24"/>
          <w:szCs w:val="24"/>
        </w:rPr>
        <w:t>. godine. Razlog</w:t>
      </w:r>
      <w:r w:rsidR="00EF02A7" w:rsidRPr="00F2286A">
        <w:rPr>
          <w:sz w:val="24"/>
          <w:szCs w:val="24"/>
        </w:rPr>
        <w:t xml:space="preserve"> većeg ostvarenja u 202</w:t>
      </w:r>
      <w:r w:rsidR="00AE3EDE">
        <w:rPr>
          <w:sz w:val="24"/>
          <w:szCs w:val="24"/>
        </w:rPr>
        <w:t>5</w:t>
      </w:r>
      <w:r w:rsidR="00EF02A7" w:rsidRPr="00F2286A">
        <w:rPr>
          <w:sz w:val="24"/>
          <w:szCs w:val="24"/>
        </w:rPr>
        <w:t>. godini su</w:t>
      </w:r>
      <w:r w:rsidR="00641FCD" w:rsidRPr="00F2286A">
        <w:rPr>
          <w:sz w:val="24"/>
          <w:szCs w:val="24"/>
        </w:rPr>
        <w:t xml:space="preserve"> dobivena sredstva</w:t>
      </w:r>
      <w:r w:rsidR="00AE3EDE" w:rsidRPr="00AE3EDE">
        <w:t xml:space="preserve"> </w:t>
      </w:r>
      <w:r w:rsidR="00AE3EDE" w:rsidRPr="00AE3EDE">
        <w:rPr>
          <w:sz w:val="24"/>
          <w:szCs w:val="24"/>
        </w:rPr>
        <w:t>Ministarstva turizma</w:t>
      </w:r>
      <w:r w:rsidR="00B535AD">
        <w:rPr>
          <w:sz w:val="24"/>
          <w:szCs w:val="24"/>
        </w:rPr>
        <w:t xml:space="preserve"> i sporta</w:t>
      </w:r>
      <w:r w:rsidR="00AE3EDE" w:rsidRPr="00AE3EDE">
        <w:rPr>
          <w:sz w:val="24"/>
          <w:szCs w:val="24"/>
        </w:rPr>
        <w:t xml:space="preserve"> za projekt Vrata Papuka u iznosu 342.072,59 EUR.</w:t>
      </w:r>
    </w:p>
    <w:p w14:paraId="6D0E44EA" w14:textId="77777777" w:rsidR="00293FA3" w:rsidRDefault="00293FA3" w:rsidP="00FE158E">
      <w:pPr>
        <w:rPr>
          <w:b/>
          <w:bCs/>
          <w:sz w:val="24"/>
          <w:szCs w:val="24"/>
        </w:rPr>
      </w:pPr>
    </w:p>
    <w:p w14:paraId="7108DBFF" w14:textId="67F2EA2A" w:rsidR="005F4102" w:rsidRPr="007D32B8" w:rsidRDefault="005F4102" w:rsidP="00FE158E">
      <w:pPr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Izvještaj o ostvarenju prihoda prema izvorima financiranja</w:t>
      </w:r>
    </w:p>
    <w:p w14:paraId="3072895B" w14:textId="749BEF1E" w:rsidR="00D61952" w:rsidRPr="007D32B8" w:rsidRDefault="003B0283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Prema izvorima financiranja od ukupno ostvarenih prihoda u iznosu </w:t>
      </w:r>
      <w:r w:rsidR="009136E0">
        <w:rPr>
          <w:sz w:val="24"/>
          <w:szCs w:val="24"/>
        </w:rPr>
        <w:t>1.069.288,91</w:t>
      </w:r>
      <w:r w:rsidR="002B318C" w:rsidRPr="007D32B8">
        <w:rPr>
          <w:sz w:val="24"/>
          <w:szCs w:val="24"/>
        </w:rPr>
        <w:t xml:space="preserve"> EUR ili </w:t>
      </w:r>
      <w:r w:rsidR="009136E0">
        <w:rPr>
          <w:sz w:val="24"/>
          <w:szCs w:val="24"/>
        </w:rPr>
        <w:t>84,18</w:t>
      </w:r>
      <w:r w:rsidR="002B318C" w:rsidRPr="007D32B8">
        <w:rPr>
          <w:sz w:val="24"/>
          <w:szCs w:val="24"/>
        </w:rPr>
        <w:t>% godišnjeg</w:t>
      </w:r>
      <w:r w:rsidR="00F2286A">
        <w:rPr>
          <w:sz w:val="24"/>
          <w:szCs w:val="24"/>
        </w:rPr>
        <w:t xml:space="preserve"> plana</w:t>
      </w:r>
      <w:r w:rsidR="002B318C">
        <w:rPr>
          <w:sz w:val="24"/>
          <w:szCs w:val="24"/>
        </w:rPr>
        <w:t>,</w:t>
      </w:r>
      <w:r w:rsidR="00CB7ABA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i</w:t>
      </w:r>
      <w:r w:rsidR="00CB7ABA" w:rsidRPr="007D32B8">
        <w:rPr>
          <w:sz w:val="24"/>
          <w:szCs w:val="24"/>
        </w:rPr>
        <w:t>z izvora 11</w:t>
      </w:r>
      <w:r w:rsidR="00D61952" w:rsidRPr="007D32B8">
        <w:rPr>
          <w:sz w:val="24"/>
          <w:szCs w:val="24"/>
        </w:rPr>
        <w:t xml:space="preserve"> Opći prihodi i primici</w:t>
      </w:r>
      <w:r w:rsidR="00CB7ABA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u razdoblju</w:t>
      </w:r>
      <w:r w:rsidR="002B318C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od 1.-6.</w:t>
      </w:r>
      <w:r w:rsidR="002B318C" w:rsidRPr="007D32B8">
        <w:rPr>
          <w:sz w:val="24"/>
          <w:szCs w:val="24"/>
        </w:rPr>
        <w:t>202</w:t>
      </w:r>
      <w:r w:rsidR="009136E0">
        <w:rPr>
          <w:sz w:val="24"/>
          <w:szCs w:val="24"/>
        </w:rPr>
        <w:t>5</w:t>
      </w:r>
      <w:r w:rsidR="002B318C" w:rsidRPr="007D32B8">
        <w:rPr>
          <w:sz w:val="24"/>
          <w:szCs w:val="24"/>
        </w:rPr>
        <w:t xml:space="preserve">. godine </w:t>
      </w:r>
      <w:r w:rsidR="00395ED7" w:rsidRPr="007D32B8">
        <w:rPr>
          <w:sz w:val="24"/>
          <w:szCs w:val="24"/>
        </w:rPr>
        <w:t>ostvaren</w:t>
      </w:r>
      <w:r w:rsidRPr="007D32B8">
        <w:rPr>
          <w:sz w:val="24"/>
          <w:szCs w:val="24"/>
        </w:rPr>
        <w:t>o je prihoda</w:t>
      </w:r>
      <w:r w:rsidR="00395ED7" w:rsidRPr="007D32B8">
        <w:rPr>
          <w:sz w:val="24"/>
          <w:szCs w:val="24"/>
        </w:rPr>
        <w:t xml:space="preserve"> iz državnog proračuna</w:t>
      </w:r>
      <w:r w:rsidR="00D61952" w:rsidRPr="007D32B8">
        <w:rPr>
          <w:sz w:val="24"/>
          <w:szCs w:val="24"/>
        </w:rPr>
        <w:t xml:space="preserve"> </w:t>
      </w:r>
      <w:bookmarkStart w:id="2" w:name="_Hlk116643654"/>
      <w:r w:rsidR="0072612C" w:rsidRPr="007D32B8">
        <w:rPr>
          <w:sz w:val="24"/>
          <w:szCs w:val="24"/>
        </w:rPr>
        <w:t>u</w:t>
      </w:r>
      <w:r w:rsidR="00395ED7" w:rsidRPr="007D32B8">
        <w:rPr>
          <w:sz w:val="24"/>
          <w:szCs w:val="24"/>
        </w:rPr>
        <w:t xml:space="preserve"> </w:t>
      </w:r>
      <w:r w:rsidR="00D61952" w:rsidRPr="007D32B8">
        <w:rPr>
          <w:sz w:val="24"/>
          <w:szCs w:val="24"/>
        </w:rPr>
        <w:t xml:space="preserve">iznosu </w:t>
      </w:r>
      <w:r w:rsidR="009136E0">
        <w:rPr>
          <w:sz w:val="24"/>
          <w:szCs w:val="24"/>
        </w:rPr>
        <w:t>457.169,71</w:t>
      </w:r>
      <w:r w:rsidR="005F4102" w:rsidRPr="007D32B8">
        <w:rPr>
          <w:sz w:val="24"/>
          <w:szCs w:val="24"/>
        </w:rPr>
        <w:t xml:space="preserve"> EUR ili </w:t>
      </w:r>
      <w:r w:rsidR="009136E0">
        <w:rPr>
          <w:sz w:val="24"/>
          <w:szCs w:val="24"/>
        </w:rPr>
        <w:t>53,78</w:t>
      </w:r>
      <w:r w:rsidR="005F4102" w:rsidRPr="007D32B8">
        <w:rPr>
          <w:sz w:val="24"/>
          <w:szCs w:val="24"/>
        </w:rPr>
        <w:t>%</w:t>
      </w:r>
      <w:r w:rsidR="0052497C" w:rsidRPr="007D32B8">
        <w:rPr>
          <w:sz w:val="24"/>
          <w:szCs w:val="24"/>
        </w:rPr>
        <w:t xml:space="preserve"> godišnjeg plana.</w:t>
      </w:r>
      <w:r w:rsidR="005F4102" w:rsidRPr="007D32B8">
        <w:rPr>
          <w:sz w:val="24"/>
          <w:szCs w:val="24"/>
        </w:rPr>
        <w:t xml:space="preserve"> </w:t>
      </w:r>
      <w:r w:rsidR="0072612C" w:rsidRPr="007D32B8">
        <w:rPr>
          <w:sz w:val="24"/>
          <w:szCs w:val="24"/>
        </w:rPr>
        <w:t xml:space="preserve"> </w:t>
      </w:r>
      <w:bookmarkEnd w:id="2"/>
    </w:p>
    <w:p w14:paraId="31B3D64E" w14:textId="6DB45FD6" w:rsidR="00D61952" w:rsidRPr="007D32B8" w:rsidRDefault="00D61952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lastRenderedPageBreak/>
        <w:t>Izvor 31</w:t>
      </w:r>
      <w:r w:rsidR="00395ED7" w:rsidRPr="007D32B8">
        <w:rPr>
          <w:sz w:val="24"/>
          <w:szCs w:val="24"/>
        </w:rPr>
        <w:t xml:space="preserve"> </w:t>
      </w:r>
      <w:r w:rsidRPr="007D32B8">
        <w:rPr>
          <w:sz w:val="24"/>
          <w:szCs w:val="24"/>
        </w:rPr>
        <w:t>Vlastiti prihodi</w:t>
      </w:r>
      <w:r w:rsidR="00395ED7" w:rsidRPr="007D32B8">
        <w:rPr>
          <w:sz w:val="24"/>
          <w:szCs w:val="24"/>
        </w:rPr>
        <w:t xml:space="preserve">, </w:t>
      </w:r>
      <w:r w:rsidR="00FE158E" w:rsidRPr="007D32B8">
        <w:rPr>
          <w:sz w:val="24"/>
          <w:szCs w:val="24"/>
        </w:rPr>
        <w:t xml:space="preserve">sadrži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ostvaren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obavljanjem</w:t>
      </w:r>
      <w:r w:rsidR="00FE158E" w:rsidRPr="007D32B8">
        <w:rPr>
          <w:sz w:val="24"/>
          <w:szCs w:val="24"/>
        </w:rPr>
        <w:t xml:space="preserve"> poslova na tržištu i to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od prodaje suvenira, te prihodi od pruženih usluga </w:t>
      </w:r>
      <w:r w:rsidR="00EF2BA3" w:rsidRPr="007D32B8">
        <w:rPr>
          <w:sz w:val="24"/>
          <w:szCs w:val="24"/>
        </w:rPr>
        <w:t xml:space="preserve">na lokacijama parka </w:t>
      </w:r>
      <w:r w:rsidR="00395ED7" w:rsidRPr="007D32B8">
        <w:rPr>
          <w:sz w:val="24"/>
          <w:szCs w:val="24"/>
        </w:rPr>
        <w:t>(</w:t>
      </w:r>
      <w:r w:rsidR="00EF2BA3" w:rsidRPr="007D32B8">
        <w:rPr>
          <w:sz w:val="24"/>
          <w:szCs w:val="24"/>
        </w:rPr>
        <w:t xml:space="preserve">prihodi </w:t>
      </w:r>
      <w:r w:rsidR="00395ED7" w:rsidRPr="007D32B8">
        <w:rPr>
          <w:sz w:val="24"/>
          <w:szCs w:val="24"/>
        </w:rPr>
        <w:t>vezan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uz usluge Geo info centra u Voćinu, </w:t>
      </w:r>
      <w:r w:rsidR="00EF2BA3" w:rsidRPr="007D32B8">
        <w:rPr>
          <w:sz w:val="24"/>
          <w:szCs w:val="24"/>
        </w:rPr>
        <w:t xml:space="preserve">u Park šumi </w:t>
      </w:r>
      <w:r w:rsidR="00395ED7" w:rsidRPr="007D32B8">
        <w:rPr>
          <w:sz w:val="24"/>
          <w:szCs w:val="24"/>
        </w:rPr>
        <w:t>Jankov</w:t>
      </w:r>
      <w:r w:rsidR="00EF2BA3" w:rsidRPr="007D32B8">
        <w:rPr>
          <w:sz w:val="24"/>
          <w:szCs w:val="24"/>
        </w:rPr>
        <w:t>ac</w:t>
      </w:r>
      <w:r w:rsidR="00395ED7" w:rsidRPr="007D32B8">
        <w:rPr>
          <w:sz w:val="24"/>
          <w:szCs w:val="24"/>
        </w:rPr>
        <w:t>,</w:t>
      </w:r>
      <w:r w:rsidR="00EF2BA3" w:rsidRPr="007D32B8">
        <w:rPr>
          <w:sz w:val="24"/>
          <w:szCs w:val="24"/>
        </w:rPr>
        <w:t xml:space="preserve"> Kući Panonskog mora, Adrenalinskom parku te kamp odmorištu Duboka u Velikoj) koji su </w:t>
      </w:r>
      <w:r w:rsidR="002B318C">
        <w:rPr>
          <w:sz w:val="24"/>
          <w:szCs w:val="24"/>
        </w:rPr>
        <w:t>u razdoblju</w:t>
      </w:r>
      <w:r w:rsidR="002B318C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od 1.-6.</w:t>
      </w:r>
      <w:r w:rsidR="002B318C" w:rsidRPr="007D32B8">
        <w:rPr>
          <w:sz w:val="24"/>
          <w:szCs w:val="24"/>
        </w:rPr>
        <w:t>202</w:t>
      </w:r>
      <w:r w:rsidR="009136E0">
        <w:rPr>
          <w:sz w:val="24"/>
          <w:szCs w:val="24"/>
        </w:rPr>
        <w:t>5</w:t>
      </w:r>
      <w:r w:rsidR="002B318C" w:rsidRPr="007D32B8">
        <w:rPr>
          <w:sz w:val="24"/>
          <w:szCs w:val="24"/>
        </w:rPr>
        <w:t xml:space="preserve">. godine </w:t>
      </w:r>
      <w:r w:rsidR="007276AC" w:rsidRPr="007D32B8">
        <w:rPr>
          <w:sz w:val="24"/>
          <w:szCs w:val="24"/>
        </w:rPr>
        <w:t>ostvaren</w:t>
      </w:r>
      <w:r w:rsidR="00310FAA" w:rsidRPr="007D32B8">
        <w:rPr>
          <w:sz w:val="24"/>
          <w:szCs w:val="24"/>
        </w:rPr>
        <w:t>i u iznosu</w:t>
      </w:r>
      <w:r w:rsidR="007276AC" w:rsidRPr="007D32B8">
        <w:rPr>
          <w:sz w:val="24"/>
          <w:szCs w:val="24"/>
        </w:rPr>
        <w:t xml:space="preserve"> </w:t>
      </w:r>
      <w:r w:rsidR="009136E0">
        <w:rPr>
          <w:sz w:val="24"/>
          <w:szCs w:val="24"/>
        </w:rPr>
        <w:t>77.234,71</w:t>
      </w:r>
      <w:r w:rsidR="007276AC" w:rsidRPr="007D32B8">
        <w:rPr>
          <w:sz w:val="24"/>
          <w:szCs w:val="24"/>
        </w:rPr>
        <w:t xml:space="preserve"> EUR ili </w:t>
      </w:r>
      <w:r w:rsidR="009136E0">
        <w:rPr>
          <w:sz w:val="24"/>
          <w:szCs w:val="24"/>
        </w:rPr>
        <w:t>61,03</w:t>
      </w:r>
      <w:r w:rsidR="007276AC" w:rsidRPr="007D32B8">
        <w:rPr>
          <w:sz w:val="24"/>
          <w:szCs w:val="24"/>
        </w:rPr>
        <w:t>% godišnjeg plana.</w:t>
      </w:r>
      <w:r w:rsidR="0052497C" w:rsidRPr="007D32B8">
        <w:rPr>
          <w:sz w:val="24"/>
          <w:szCs w:val="24"/>
        </w:rPr>
        <w:t xml:space="preserve"> U odnosi na isto razdoblje 202</w:t>
      </w:r>
      <w:r w:rsidR="009136E0">
        <w:rPr>
          <w:sz w:val="24"/>
          <w:szCs w:val="24"/>
        </w:rPr>
        <w:t>4</w:t>
      </w:r>
      <w:r w:rsidR="0052497C" w:rsidRPr="007D32B8">
        <w:rPr>
          <w:sz w:val="24"/>
          <w:szCs w:val="24"/>
        </w:rPr>
        <w:t xml:space="preserve">. godine ova vrsta prihoda bilježi ostvarenje od </w:t>
      </w:r>
      <w:r w:rsidR="009136E0">
        <w:rPr>
          <w:sz w:val="24"/>
          <w:szCs w:val="24"/>
        </w:rPr>
        <w:t>90,27</w:t>
      </w:r>
      <w:r w:rsidR="0052497C" w:rsidRPr="007D32B8">
        <w:rPr>
          <w:sz w:val="24"/>
          <w:szCs w:val="24"/>
        </w:rPr>
        <w:t>%</w:t>
      </w:r>
      <w:r w:rsidR="003E1309">
        <w:rPr>
          <w:sz w:val="24"/>
          <w:szCs w:val="24"/>
        </w:rPr>
        <w:t>, a razlog većeg ostvarenja je veći broj posjetitelja u 2024. godini u odnosu na 202</w:t>
      </w:r>
      <w:r w:rsidR="009136E0">
        <w:rPr>
          <w:sz w:val="24"/>
          <w:szCs w:val="24"/>
        </w:rPr>
        <w:t>5</w:t>
      </w:r>
      <w:r w:rsidR="003E1309">
        <w:rPr>
          <w:sz w:val="24"/>
          <w:szCs w:val="24"/>
        </w:rPr>
        <w:t>. godinu.</w:t>
      </w:r>
      <w:r w:rsidR="00EF2BA3" w:rsidRPr="007D32B8">
        <w:rPr>
          <w:sz w:val="24"/>
          <w:szCs w:val="24"/>
        </w:rPr>
        <w:t xml:space="preserve"> </w:t>
      </w:r>
    </w:p>
    <w:p w14:paraId="7B8767BB" w14:textId="545C1DCD" w:rsidR="003E1309" w:rsidRDefault="00D61952" w:rsidP="00AD590E">
      <w:pPr>
        <w:rPr>
          <w:sz w:val="24"/>
          <w:szCs w:val="24"/>
        </w:rPr>
      </w:pPr>
      <w:r w:rsidRPr="00B535AD">
        <w:rPr>
          <w:sz w:val="24"/>
          <w:szCs w:val="24"/>
        </w:rPr>
        <w:t>Izvor 43 Ostali prihodi za posebne namjene</w:t>
      </w:r>
      <w:r w:rsidR="00955B10" w:rsidRPr="00B535AD">
        <w:rPr>
          <w:sz w:val="24"/>
          <w:szCs w:val="24"/>
        </w:rPr>
        <w:t>,</w:t>
      </w:r>
      <w:r w:rsidR="003B704F" w:rsidRPr="00B535AD">
        <w:rPr>
          <w:sz w:val="24"/>
          <w:szCs w:val="24"/>
        </w:rPr>
        <w:t xml:space="preserve"> odnose se na</w:t>
      </w:r>
      <w:r w:rsidR="0001528D" w:rsidRPr="00B535AD">
        <w:rPr>
          <w:sz w:val="24"/>
          <w:szCs w:val="24"/>
        </w:rPr>
        <w:t xml:space="preserve"> </w:t>
      </w:r>
      <w:r w:rsidR="00395ED7" w:rsidRPr="00B535AD">
        <w:rPr>
          <w:sz w:val="24"/>
          <w:szCs w:val="24"/>
        </w:rPr>
        <w:t>prihod</w:t>
      </w:r>
      <w:r w:rsidR="003B704F" w:rsidRPr="00B535AD">
        <w:rPr>
          <w:sz w:val="24"/>
          <w:szCs w:val="24"/>
        </w:rPr>
        <w:t>e</w:t>
      </w:r>
      <w:r w:rsidR="00395ED7" w:rsidRPr="00B535AD">
        <w:rPr>
          <w:sz w:val="24"/>
          <w:szCs w:val="24"/>
        </w:rPr>
        <w:t xml:space="preserve"> od prodaje ulaznica </w:t>
      </w:r>
      <w:r w:rsidR="00955B10" w:rsidRPr="00B535AD">
        <w:rPr>
          <w:sz w:val="24"/>
          <w:szCs w:val="24"/>
        </w:rPr>
        <w:t>u</w:t>
      </w:r>
      <w:r w:rsidR="00395ED7" w:rsidRPr="00B535AD">
        <w:rPr>
          <w:sz w:val="24"/>
          <w:szCs w:val="24"/>
        </w:rPr>
        <w:t xml:space="preserve"> Park</w:t>
      </w:r>
      <w:r w:rsidR="00955B10" w:rsidRPr="00B535AD">
        <w:rPr>
          <w:sz w:val="24"/>
          <w:szCs w:val="24"/>
        </w:rPr>
        <w:t>,</w:t>
      </w:r>
      <w:r w:rsidR="003B704F" w:rsidRPr="00B535AD">
        <w:rPr>
          <w:sz w:val="24"/>
          <w:szCs w:val="24"/>
        </w:rPr>
        <w:t xml:space="preserve"> </w:t>
      </w:r>
      <w:r w:rsidR="00CE4550" w:rsidRPr="00B535AD">
        <w:rPr>
          <w:sz w:val="24"/>
          <w:szCs w:val="24"/>
        </w:rPr>
        <w:t xml:space="preserve">te prihode s naslova osiguranja – refundacije štete, </w:t>
      </w:r>
      <w:r w:rsidR="003B704F" w:rsidRPr="00B535AD">
        <w:rPr>
          <w:sz w:val="24"/>
          <w:szCs w:val="24"/>
        </w:rPr>
        <w:t xml:space="preserve">a oni su u </w:t>
      </w:r>
      <w:r w:rsidR="003E1309" w:rsidRPr="00B535AD">
        <w:rPr>
          <w:sz w:val="24"/>
          <w:szCs w:val="24"/>
        </w:rPr>
        <w:t>razdoblju od 1.-6.202</w:t>
      </w:r>
      <w:r w:rsidR="009136E0" w:rsidRPr="00B535AD">
        <w:rPr>
          <w:sz w:val="24"/>
          <w:szCs w:val="24"/>
        </w:rPr>
        <w:t>5</w:t>
      </w:r>
      <w:r w:rsidR="003E1309" w:rsidRPr="00B535AD">
        <w:rPr>
          <w:sz w:val="24"/>
          <w:szCs w:val="24"/>
        </w:rPr>
        <w:t xml:space="preserve">. godine </w:t>
      </w:r>
      <w:r w:rsidR="007276AC" w:rsidRPr="00B535AD">
        <w:rPr>
          <w:sz w:val="24"/>
          <w:szCs w:val="24"/>
        </w:rPr>
        <w:t>ostvaren</w:t>
      </w:r>
      <w:r w:rsidR="00310FAA" w:rsidRPr="00B535AD">
        <w:rPr>
          <w:sz w:val="24"/>
          <w:szCs w:val="24"/>
        </w:rPr>
        <w:t>i</w:t>
      </w:r>
      <w:r w:rsidR="007276AC" w:rsidRPr="00B535AD">
        <w:rPr>
          <w:sz w:val="24"/>
          <w:szCs w:val="24"/>
        </w:rPr>
        <w:t xml:space="preserve"> </w:t>
      </w:r>
      <w:r w:rsidR="00310FAA" w:rsidRPr="00B535AD">
        <w:rPr>
          <w:sz w:val="24"/>
          <w:szCs w:val="24"/>
        </w:rPr>
        <w:t>u iznosu</w:t>
      </w:r>
      <w:r w:rsidR="007276AC" w:rsidRPr="00B535AD">
        <w:rPr>
          <w:sz w:val="24"/>
          <w:szCs w:val="24"/>
        </w:rPr>
        <w:t xml:space="preserve"> </w:t>
      </w:r>
      <w:r w:rsidR="00FD470F" w:rsidRPr="00B535AD">
        <w:rPr>
          <w:sz w:val="24"/>
          <w:szCs w:val="24"/>
        </w:rPr>
        <w:t>162.506,93</w:t>
      </w:r>
      <w:r w:rsidR="007276AC" w:rsidRPr="00B535AD">
        <w:rPr>
          <w:sz w:val="24"/>
          <w:szCs w:val="24"/>
        </w:rPr>
        <w:t xml:space="preserve"> EUR-a ili </w:t>
      </w:r>
      <w:r w:rsidR="00FD470F" w:rsidRPr="00B535AD">
        <w:rPr>
          <w:sz w:val="24"/>
          <w:szCs w:val="24"/>
        </w:rPr>
        <w:t>86,04</w:t>
      </w:r>
      <w:r w:rsidR="007276AC" w:rsidRPr="00B535AD">
        <w:rPr>
          <w:sz w:val="24"/>
          <w:szCs w:val="24"/>
        </w:rPr>
        <w:t xml:space="preserve"> % godišnjeg plana</w:t>
      </w:r>
      <w:r w:rsidR="003E1309" w:rsidRPr="00B535AD">
        <w:rPr>
          <w:sz w:val="24"/>
          <w:szCs w:val="24"/>
        </w:rPr>
        <w:t>.</w:t>
      </w:r>
      <w:r w:rsidR="0052497C" w:rsidRPr="00B535AD">
        <w:rPr>
          <w:sz w:val="24"/>
          <w:szCs w:val="24"/>
        </w:rPr>
        <w:t xml:space="preserve"> </w:t>
      </w:r>
      <w:r w:rsidR="003E1309" w:rsidRPr="00B535AD">
        <w:rPr>
          <w:sz w:val="24"/>
          <w:szCs w:val="24"/>
        </w:rPr>
        <w:t>U odnosi na isto razdoblje 202</w:t>
      </w:r>
      <w:r w:rsidR="00FD470F" w:rsidRPr="00B535AD">
        <w:rPr>
          <w:sz w:val="24"/>
          <w:szCs w:val="24"/>
        </w:rPr>
        <w:t>4</w:t>
      </w:r>
      <w:r w:rsidR="003E1309" w:rsidRPr="00B535AD">
        <w:rPr>
          <w:sz w:val="24"/>
          <w:szCs w:val="24"/>
        </w:rPr>
        <w:t xml:space="preserve">. godine ova vrsta prihoda bilježi ostvarenje od </w:t>
      </w:r>
      <w:r w:rsidR="00FD470F" w:rsidRPr="00B535AD">
        <w:rPr>
          <w:sz w:val="24"/>
          <w:szCs w:val="24"/>
        </w:rPr>
        <w:t>124,73</w:t>
      </w:r>
      <w:r w:rsidR="003E1309" w:rsidRPr="00B535AD">
        <w:rPr>
          <w:sz w:val="24"/>
          <w:szCs w:val="24"/>
        </w:rPr>
        <w:t xml:space="preserve">%, a razlog većeg ostvarenja je </w:t>
      </w:r>
      <w:r w:rsidR="00FD470F" w:rsidRPr="00B535AD">
        <w:rPr>
          <w:sz w:val="24"/>
          <w:szCs w:val="24"/>
        </w:rPr>
        <w:t>prihod od naknade štete za Adrenalinski park</w:t>
      </w:r>
      <w:r w:rsidR="003864A6" w:rsidRPr="00B535AD">
        <w:rPr>
          <w:sz w:val="24"/>
          <w:szCs w:val="24"/>
        </w:rPr>
        <w:t xml:space="preserve"> i Geo info centra u Voćinu.</w:t>
      </w:r>
    </w:p>
    <w:p w14:paraId="1A3F0A5F" w14:textId="6BFED01C" w:rsidR="003864A6" w:rsidRDefault="003864A6" w:rsidP="00AD590E">
      <w:pPr>
        <w:rPr>
          <w:sz w:val="24"/>
          <w:szCs w:val="24"/>
        </w:rPr>
      </w:pPr>
      <w:r>
        <w:rPr>
          <w:sz w:val="24"/>
          <w:szCs w:val="24"/>
        </w:rPr>
        <w:t>Izvor 51 Pomoći EU, Tekuće pomoći od institucija i tijela EU u iznosu 1.000,00 EUR odnosi se na povrat troškova za pijavu Interreg Danube Geo Tour Plus projekta.</w:t>
      </w:r>
    </w:p>
    <w:p w14:paraId="1117458D" w14:textId="6FDD4FED" w:rsidR="00CB7ABA" w:rsidRPr="007D32B8" w:rsidRDefault="00B535AD" w:rsidP="00E72A24">
      <w:pPr>
        <w:rPr>
          <w:bCs/>
          <w:sz w:val="24"/>
          <w:szCs w:val="24"/>
        </w:rPr>
      </w:pPr>
      <w:r w:rsidRPr="00B535AD">
        <w:rPr>
          <w:sz w:val="24"/>
          <w:szCs w:val="24"/>
        </w:rPr>
        <w:t>Izvor 52 Ostale pomoći, u razdoblju od 1.-6.2025. godine ostvareni su u iznosu 371.377,56 EUR ili 371,38% godišnjeg plana, a odnose se na predujam Ministarstva turizma i sporta za projekt Vrata Papuka u iznosu 342.072,59 EUR, ZNS po istom projektu u iznosu 5.750,01 EUR i prihod od Fonda za zaštitu okoliša i energetsku učinkovitost za projekt Otporan i održiv eko kamp Duboka u iznosu 23.554,96 EUR. Veće je ostvarenje u odnosu na plan, kao i veće ostvarenje (345,96%) u odnosu na isto razdoblje 2024. godine.</w:t>
      </w:r>
      <w:r w:rsidR="00D61952" w:rsidRPr="007D32B8">
        <w:rPr>
          <w:sz w:val="24"/>
          <w:szCs w:val="24"/>
        </w:rPr>
        <w:t>Izvor 6</w:t>
      </w:r>
      <w:r w:rsidR="002B6C30" w:rsidRPr="007D32B8">
        <w:rPr>
          <w:sz w:val="24"/>
          <w:szCs w:val="24"/>
        </w:rPr>
        <w:t>1</w:t>
      </w:r>
      <w:r w:rsidR="00D61952" w:rsidRPr="007D32B8">
        <w:rPr>
          <w:sz w:val="24"/>
          <w:szCs w:val="24"/>
        </w:rPr>
        <w:t xml:space="preserve"> Donacije</w:t>
      </w:r>
      <w:r w:rsidR="002B6C30" w:rsidRPr="007D32B8">
        <w:rPr>
          <w:sz w:val="24"/>
          <w:szCs w:val="24"/>
        </w:rPr>
        <w:t>,</w:t>
      </w:r>
      <w:r w:rsidR="00AD590E" w:rsidRPr="007D32B8">
        <w:rPr>
          <w:sz w:val="24"/>
          <w:szCs w:val="24"/>
        </w:rPr>
        <w:t xml:space="preserve"> </w:t>
      </w:r>
      <w:r w:rsidR="001C2953" w:rsidRPr="001C2953">
        <w:rPr>
          <w:sz w:val="24"/>
          <w:szCs w:val="24"/>
        </w:rPr>
        <w:t>u razdoblju od 1.-6.202</w:t>
      </w:r>
      <w:r w:rsidR="00502F59">
        <w:rPr>
          <w:sz w:val="24"/>
          <w:szCs w:val="24"/>
        </w:rPr>
        <w:t>5. JU PP Papuk nema primljenih donacija.</w:t>
      </w:r>
    </w:p>
    <w:p w14:paraId="4846368A" w14:textId="7D831AC5" w:rsidR="002B6C30" w:rsidRPr="007D32B8" w:rsidRDefault="00D61952" w:rsidP="00E72A24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Izvor 71 Prihodi od prodaje ili zamjene nefinancijske imovine </w:t>
      </w:r>
      <w:r w:rsidR="00EE15CA">
        <w:rPr>
          <w:sz w:val="24"/>
          <w:szCs w:val="24"/>
        </w:rPr>
        <w:t xml:space="preserve">i naknade </w:t>
      </w:r>
      <w:r w:rsidRPr="007D32B8">
        <w:rPr>
          <w:sz w:val="24"/>
          <w:szCs w:val="24"/>
        </w:rPr>
        <w:t xml:space="preserve">s naslova osiguranja u </w:t>
      </w:r>
      <w:r w:rsidR="00EE15CA" w:rsidRPr="00EE15CA">
        <w:rPr>
          <w:sz w:val="24"/>
          <w:szCs w:val="24"/>
        </w:rPr>
        <w:t>u razdoblju od 1.-6.202</w:t>
      </w:r>
      <w:r w:rsidR="00502F59">
        <w:rPr>
          <w:sz w:val="24"/>
          <w:szCs w:val="24"/>
        </w:rPr>
        <w:t>5. godine nisu se bilježili.</w:t>
      </w:r>
    </w:p>
    <w:p w14:paraId="3DC56292" w14:textId="77777777" w:rsidR="00DD1C5E" w:rsidRPr="007D32B8" w:rsidRDefault="00DD1C5E" w:rsidP="00E72A24">
      <w:pPr>
        <w:rPr>
          <w:sz w:val="24"/>
          <w:szCs w:val="24"/>
        </w:rPr>
      </w:pPr>
    </w:p>
    <w:p w14:paraId="66C4A022" w14:textId="347D5C2F" w:rsidR="00612D21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RASHODI I IZDACI</w:t>
      </w:r>
    </w:p>
    <w:p w14:paraId="5536C88B" w14:textId="4F26F6CF" w:rsidR="00AD590E" w:rsidRPr="007D32B8" w:rsidRDefault="009463DE" w:rsidP="00AD590E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Izvještaj o ostvarenju rashoda prema ekonomskoj klasifikaciji</w:t>
      </w:r>
    </w:p>
    <w:p w14:paraId="204F12DC" w14:textId="7863141B" w:rsidR="009F542E" w:rsidRPr="007D32B8" w:rsidRDefault="00AD590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>U 202</w:t>
      </w:r>
      <w:r w:rsidR="00AE3EDE">
        <w:rPr>
          <w:sz w:val="24"/>
          <w:szCs w:val="24"/>
        </w:rPr>
        <w:t>5</w:t>
      </w:r>
      <w:r w:rsidRPr="007D32B8">
        <w:rPr>
          <w:sz w:val="24"/>
          <w:szCs w:val="24"/>
        </w:rPr>
        <w:t>. godini Park prirode Papuk</w:t>
      </w:r>
      <w:r w:rsidR="009463DE" w:rsidRPr="007D32B8">
        <w:rPr>
          <w:sz w:val="24"/>
          <w:szCs w:val="24"/>
        </w:rPr>
        <w:t xml:space="preserve"> ima planirano rashoda u iznosu </w:t>
      </w:r>
      <w:r w:rsidR="00D077D9">
        <w:rPr>
          <w:sz w:val="24"/>
          <w:szCs w:val="24"/>
        </w:rPr>
        <w:t>1.285.268</w:t>
      </w:r>
      <w:r w:rsidR="009463DE" w:rsidRPr="007D32B8">
        <w:rPr>
          <w:sz w:val="24"/>
          <w:szCs w:val="24"/>
        </w:rPr>
        <w:t xml:space="preserve"> EUR. Ukupni rashodi ostvareni </w:t>
      </w:r>
      <w:r w:rsidR="00EE15CA">
        <w:rPr>
          <w:sz w:val="24"/>
          <w:szCs w:val="24"/>
        </w:rPr>
        <w:t>u razdoblju</w:t>
      </w:r>
      <w:r w:rsidR="00EE15CA" w:rsidRPr="007D32B8">
        <w:rPr>
          <w:sz w:val="24"/>
          <w:szCs w:val="24"/>
        </w:rPr>
        <w:t xml:space="preserve"> </w:t>
      </w:r>
      <w:r w:rsidR="00EE15CA">
        <w:rPr>
          <w:sz w:val="24"/>
          <w:szCs w:val="24"/>
        </w:rPr>
        <w:t>od 1.-6.</w:t>
      </w:r>
      <w:r w:rsidR="00EE15CA" w:rsidRPr="007D32B8">
        <w:rPr>
          <w:sz w:val="24"/>
          <w:szCs w:val="24"/>
        </w:rPr>
        <w:t>202</w:t>
      </w:r>
      <w:r w:rsidR="00D077D9">
        <w:rPr>
          <w:sz w:val="24"/>
          <w:szCs w:val="24"/>
        </w:rPr>
        <w:t>5</w:t>
      </w:r>
      <w:r w:rsidR="00EE15CA" w:rsidRPr="007D32B8">
        <w:rPr>
          <w:sz w:val="24"/>
          <w:szCs w:val="24"/>
        </w:rPr>
        <w:t xml:space="preserve">. godine </w:t>
      </w:r>
      <w:r w:rsidR="009463DE" w:rsidRPr="007D32B8">
        <w:rPr>
          <w:sz w:val="24"/>
          <w:szCs w:val="24"/>
        </w:rPr>
        <w:t xml:space="preserve">iznose </w:t>
      </w:r>
      <w:r w:rsidR="00D077D9">
        <w:rPr>
          <w:sz w:val="24"/>
          <w:szCs w:val="24"/>
        </w:rPr>
        <w:t>782.767,13</w:t>
      </w:r>
      <w:r w:rsidR="009463DE" w:rsidRPr="007D32B8">
        <w:rPr>
          <w:sz w:val="24"/>
          <w:szCs w:val="24"/>
        </w:rPr>
        <w:t xml:space="preserve"> EUR ili </w:t>
      </w:r>
      <w:r w:rsidR="00EE15CA">
        <w:rPr>
          <w:sz w:val="24"/>
          <w:szCs w:val="24"/>
        </w:rPr>
        <w:t>60,</w:t>
      </w:r>
      <w:r w:rsidR="00D077D9">
        <w:rPr>
          <w:sz w:val="24"/>
          <w:szCs w:val="24"/>
        </w:rPr>
        <w:t>90</w:t>
      </w:r>
      <w:r w:rsidR="009463DE" w:rsidRPr="007D32B8">
        <w:rPr>
          <w:sz w:val="24"/>
          <w:szCs w:val="24"/>
        </w:rPr>
        <w:t xml:space="preserve">% godišnjeg plana.  </w:t>
      </w:r>
      <w:r w:rsidRPr="007D32B8">
        <w:rPr>
          <w:sz w:val="24"/>
          <w:szCs w:val="24"/>
        </w:rPr>
        <w:t xml:space="preserve"> </w:t>
      </w:r>
    </w:p>
    <w:p w14:paraId="7AF73EF6" w14:textId="4BCAAB71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Od toga rashodi poslovanja iznose </w:t>
      </w:r>
      <w:r w:rsidR="00D077D9">
        <w:rPr>
          <w:sz w:val="24"/>
          <w:szCs w:val="24"/>
        </w:rPr>
        <w:t>610.215,51</w:t>
      </w:r>
      <w:r w:rsidR="007D32B8" w:rsidRPr="007D32B8">
        <w:rPr>
          <w:sz w:val="24"/>
          <w:szCs w:val="24"/>
        </w:rPr>
        <w:t xml:space="preserve"> EUR</w:t>
      </w:r>
      <w:r w:rsidRPr="007D32B8">
        <w:rPr>
          <w:sz w:val="24"/>
          <w:szCs w:val="24"/>
        </w:rPr>
        <w:t xml:space="preserve"> ili </w:t>
      </w:r>
      <w:r w:rsidR="00D077D9">
        <w:rPr>
          <w:sz w:val="24"/>
          <w:szCs w:val="24"/>
        </w:rPr>
        <w:t>54,69</w:t>
      </w:r>
      <w:r w:rsidRPr="007D32B8">
        <w:rPr>
          <w:sz w:val="24"/>
          <w:szCs w:val="24"/>
        </w:rPr>
        <w:t xml:space="preserve">% godišnjeg plana. </w:t>
      </w:r>
    </w:p>
    <w:p w14:paraId="3ED73C8D" w14:textId="0758B55D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za zaposlene imaju ostvarenje od </w:t>
      </w:r>
      <w:r w:rsidR="00D077D9">
        <w:rPr>
          <w:sz w:val="24"/>
          <w:szCs w:val="24"/>
        </w:rPr>
        <w:t>53,18</w:t>
      </w:r>
      <w:r w:rsidRPr="007D32B8">
        <w:rPr>
          <w:sz w:val="24"/>
          <w:szCs w:val="24"/>
        </w:rPr>
        <w:t xml:space="preserve"> % u odnosu na godišnji plan dok u odnosu na ost</w:t>
      </w:r>
      <w:r w:rsidR="00CA5CF7">
        <w:rPr>
          <w:sz w:val="24"/>
          <w:szCs w:val="24"/>
        </w:rPr>
        <w:t>v</w:t>
      </w:r>
      <w:r w:rsidRPr="007D32B8">
        <w:rPr>
          <w:sz w:val="24"/>
          <w:szCs w:val="24"/>
        </w:rPr>
        <w:t>arenje za isto razdoblje prošle godine iznosi</w:t>
      </w:r>
      <w:r w:rsidR="007D32B8" w:rsidRPr="007D32B8">
        <w:rPr>
          <w:sz w:val="24"/>
          <w:szCs w:val="24"/>
        </w:rPr>
        <w:t xml:space="preserve"> </w:t>
      </w:r>
      <w:r w:rsidR="00D077D9">
        <w:rPr>
          <w:sz w:val="24"/>
          <w:szCs w:val="24"/>
        </w:rPr>
        <w:t>113,69</w:t>
      </w:r>
      <w:r w:rsidRPr="007D32B8">
        <w:rPr>
          <w:sz w:val="24"/>
          <w:szCs w:val="24"/>
        </w:rPr>
        <w:t xml:space="preserve">%, a razlog većem ostvarenju u </w:t>
      </w:r>
      <w:r w:rsidR="002B6C30" w:rsidRPr="007D32B8">
        <w:rPr>
          <w:sz w:val="24"/>
          <w:szCs w:val="24"/>
        </w:rPr>
        <w:t>202</w:t>
      </w:r>
      <w:r w:rsidR="00D077D9">
        <w:rPr>
          <w:sz w:val="24"/>
          <w:szCs w:val="24"/>
        </w:rPr>
        <w:t>5</w:t>
      </w:r>
      <w:r w:rsidR="002B6C30" w:rsidRPr="007D32B8">
        <w:rPr>
          <w:sz w:val="24"/>
          <w:szCs w:val="24"/>
        </w:rPr>
        <w:t>. godini</w:t>
      </w:r>
      <w:r w:rsidR="001A76FD">
        <w:rPr>
          <w:sz w:val="24"/>
          <w:szCs w:val="24"/>
        </w:rPr>
        <w:t xml:space="preserve"> je rast plaća zbog nove Uredbe o nazivima radnih mjesta, uvjetima za raspored i koeficijentima za obračun plaće u javnim službama.</w:t>
      </w:r>
      <w:r w:rsidRPr="007D32B8">
        <w:rPr>
          <w:sz w:val="24"/>
          <w:szCs w:val="24"/>
        </w:rPr>
        <w:t xml:space="preserve"> </w:t>
      </w:r>
    </w:p>
    <w:p w14:paraId="06EF371E" w14:textId="5851F0AB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Materijalni rashodi imaju ostvarenje od </w:t>
      </w:r>
      <w:r w:rsidR="00D077D9">
        <w:rPr>
          <w:sz w:val="24"/>
          <w:szCs w:val="24"/>
        </w:rPr>
        <w:t>60,08</w:t>
      </w:r>
      <w:r w:rsidRPr="007D32B8">
        <w:rPr>
          <w:sz w:val="24"/>
          <w:szCs w:val="24"/>
        </w:rPr>
        <w:t xml:space="preserve">% u odnosu na godišnji plan dok u odnosu na ostvarenje za isto razdoblje prošle godine iznosi </w:t>
      </w:r>
      <w:r w:rsidR="00D077D9">
        <w:rPr>
          <w:sz w:val="24"/>
          <w:szCs w:val="24"/>
        </w:rPr>
        <w:t>95,23</w:t>
      </w:r>
      <w:r w:rsidRPr="007D32B8">
        <w:rPr>
          <w:sz w:val="24"/>
          <w:szCs w:val="24"/>
        </w:rPr>
        <w:t>%</w:t>
      </w:r>
      <w:r w:rsidR="007D32B8" w:rsidRPr="007D32B8">
        <w:rPr>
          <w:sz w:val="24"/>
          <w:szCs w:val="24"/>
        </w:rPr>
        <w:t xml:space="preserve"> te su </w:t>
      </w:r>
      <w:r w:rsidR="00D077D9">
        <w:rPr>
          <w:sz w:val="24"/>
          <w:szCs w:val="24"/>
        </w:rPr>
        <w:t xml:space="preserve">nešto </w:t>
      </w:r>
      <w:r w:rsidR="007D32B8" w:rsidRPr="007D32B8">
        <w:rPr>
          <w:sz w:val="24"/>
          <w:szCs w:val="24"/>
        </w:rPr>
        <w:t>manj</w:t>
      </w:r>
      <w:r w:rsidR="001A76FD">
        <w:rPr>
          <w:sz w:val="24"/>
          <w:szCs w:val="24"/>
        </w:rPr>
        <w:t>i</w:t>
      </w:r>
      <w:r w:rsidR="007D32B8" w:rsidRPr="007D32B8">
        <w:rPr>
          <w:sz w:val="24"/>
          <w:szCs w:val="24"/>
        </w:rPr>
        <w:t xml:space="preserve"> od rashoda ove vrste u 202</w:t>
      </w:r>
      <w:r w:rsidR="00D077D9">
        <w:rPr>
          <w:sz w:val="24"/>
          <w:szCs w:val="24"/>
        </w:rPr>
        <w:t>4</w:t>
      </w:r>
      <w:r w:rsidR="007D32B8" w:rsidRPr="007D32B8">
        <w:rPr>
          <w:sz w:val="24"/>
          <w:szCs w:val="24"/>
        </w:rPr>
        <w:t>. godini.</w:t>
      </w:r>
      <w:r w:rsidR="001A76FD">
        <w:rPr>
          <w:sz w:val="24"/>
          <w:szCs w:val="24"/>
        </w:rPr>
        <w:t xml:space="preserve"> </w:t>
      </w:r>
    </w:p>
    <w:p w14:paraId="5AC83830" w14:textId="1B261D00" w:rsidR="007D32B8" w:rsidRDefault="00150AB5" w:rsidP="001A76FD">
      <w:pPr>
        <w:pStyle w:val="Bezproreda"/>
        <w:spacing w:line="276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7D32B8">
        <w:rPr>
          <w:rFonts w:ascii="Times New Roman" w:hAnsi="Times New Roman"/>
          <w:sz w:val="24"/>
          <w:szCs w:val="24"/>
        </w:rPr>
        <w:t xml:space="preserve">Financijski rashodi imaju ostvarenje od </w:t>
      </w:r>
      <w:r w:rsidR="00D077D9">
        <w:rPr>
          <w:rFonts w:ascii="Times New Roman" w:hAnsi="Times New Roman"/>
          <w:sz w:val="24"/>
          <w:szCs w:val="24"/>
        </w:rPr>
        <w:t>47,82</w:t>
      </w:r>
      <w:r w:rsidRPr="007D32B8">
        <w:rPr>
          <w:rFonts w:ascii="Times New Roman" w:hAnsi="Times New Roman"/>
          <w:sz w:val="24"/>
          <w:szCs w:val="24"/>
        </w:rPr>
        <w:t xml:space="preserve">% u odnosu na godišnji plan dok u odnosu na ostvarenje za isto razdoblje prošle godine iznosi </w:t>
      </w:r>
      <w:r w:rsidR="00D077D9">
        <w:rPr>
          <w:rFonts w:ascii="Times New Roman" w:hAnsi="Times New Roman"/>
          <w:sz w:val="24"/>
          <w:szCs w:val="24"/>
        </w:rPr>
        <w:t>135,57</w:t>
      </w:r>
      <w:r w:rsidRPr="007D32B8">
        <w:rPr>
          <w:rFonts w:ascii="Times New Roman" w:hAnsi="Times New Roman"/>
          <w:sz w:val="24"/>
          <w:szCs w:val="24"/>
        </w:rPr>
        <w:t xml:space="preserve">%, a </w:t>
      </w:r>
      <w:r w:rsidR="00D077D9">
        <w:rPr>
          <w:rFonts w:ascii="Times New Roman" w:hAnsi="Times New Roman"/>
          <w:sz w:val="24"/>
          <w:szCs w:val="24"/>
        </w:rPr>
        <w:t>već</w:t>
      </w:r>
      <w:r w:rsidR="001A76FD">
        <w:rPr>
          <w:rFonts w:ascii="Times New Roman" w:hAnsi="Times New Roman"/>
          <w:sz w:val="24"/>
          <w:szCs w:val="24"/>
        </w:rPr>
        <w:t>i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 su u odnosu na 202</w:t>
      </w:r>
      <w:r w:rsidR="00D077D9">
        <w:rPr>
          <w:rFonts w:ascii="Times New Roman" w:hAnsi="Times New Roman"/>
          <w:spacing w:val="-2"/>
          <w:sz w:val="24"/>
          <w:szCs w:val="24"/>
        </w:rPr>
        <w:t>4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. godinu zbog </w:t>
      </w:r>
      <w:r w:rsidR="00D077D9">
        <w:rPr>
          <w:rFonts w:ascii="Times New Roman" w:hAnsi="Times New Roman"/>
          <w:spacing w:val="-2"/>
          <w:sz w:val="24"/>
          <w:szCs w:val="24"/>
        </w:rPr>
        <w:t>većeg</w:t>
      </w:r>
      <w:r w:rsidR="001A76FD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broja platnih transakcija koje u konačnici utječu na ovu vrstu </w:t>
      </w:r>
      <w:r w:rsidR="00CA5CF7">
        <w:rPr>
          <w:rFonts w:ascii="Times New Roman" w:hAnsi="Times New Roman"/>
          <w:spacing w:val="-2"/>
          <w:sz w:val="24"/>
          <w:szCs w:val="24"/>
        </w:rPr>
        <w:t>rashoda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>.</w:t>
      </w:r>
    </w:p>
    <w:p w14:paraId="2E6A01D9" w14:textId="77777777" w:rsidR="001A76FD" w:rsidRPr="001A76FD" w:rsidRDefault="001A76FD" w:rsidP="001A76FD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FB10555" w14:textId="77777777" w:rsidR="00B535AD" w:rsidRDefault="00B535AD" w:rsidP="00CE24DE">
      <w:pPr>
        <w:rPr>
          <w:rFonts w:eastAsia="Calibri"/>
          <w:sz w:val="24"/>
          <w:szCs w:val="24"/>
          <w:lang w:val="hr-HR"/>
        </w:rPr>
      </w:pPr>
      <w:r w:rsidRPr="00B535AD">
        <w:rPr>
          <w:rFonts w:eastAsia="Calibri"/>
          <w:sz w:val="24"/>
          <w:szCs w:val="24"/>
          <w:lang w:val="hr-HR"/>
        </w:rPr>
        <w:t xml:space="preserve">Pomoći dane u inozemstvo i unutar općeg proračuna odnose se na Tekuće prijenose između proračunskih korisnika (uplata 3% zajednička sredstva parkova na temelju Pravilnika o mjerilima i načinu korištenja donacija i vlastitih prihoda NP i PP) i ova vrsta rashoda bilježi ostvarenje od 1,82% u odnosu na godišnji plan. Ova vrsta rashoda bilježi smanjenje u odnosu </w:t>
      </w:r>
      <w:r w:rsidRPr="00B535AD">
        <w:rPr>
          <w:rFonts w:eastAsia="Calibri"/>
          <w:sz w:val="24"/>
          <w:szCs w:val="24"/>
          <w:lang w:val="hr-HR"/>
        </w:rPr>
        <w:lastRenderedPageBreak/>
        <w:t>na prethodno razdoblje (72,92 %) uslijed manjeg prihoda od ulaznica zbog manjeg broja posjetitelja.</w:t>
      </w:r>
    </w:p>
    <w:p w14:paraId="235EBD80" w14:textId="2B8A757D" w:rsidR="009463DE" w:rsidRDefault="00B535AD" w:rsidP="009463DE">
      <w:pPr>
        <w:rPr>
          <w:sz w:val="24"/>
          <w:szCs w:val="24"/>
        </w:rPr>
      </w:pPr>
      <w:r w:rsidRPr="00B535AD">
        <w:rPr>
          <w:sz w:val="24"/>
          <w:szCs w:val="24"/>
        </w:rPr>
        <w:t>Rashodi za nabavu nefinancijske imovine iznose 172.551,62 EUR ili 101,80% godišnjeg plana dok u odnosu na 2024. godinu iznose 805,44%. Ukupni ostvareni iznos se odnosi na rashode za nabavu proizvedene dugotrajne imovine gdje je ostvarenje u odnosu na plan 10,94%, a najveći dio odnosi se na Rashode za dodatna ulaganja na nefinancijskoj imovini, rekonstrukcija zgrade Vrata Papuka u Slatinskom Drenovcu.</w:t>
      </w:r>
    </w:p>
    <w:p w14:paraId="57011B3A" w14:textId="77777777" w:rsidR="00B535AD" w:rsidRPr="007D32B8" w:rsidRDefault="00B535AD" w:rsidP="009463DE">
      <w:pPr>
        <w:rPr>
          <w:b/>
          <w:bCs/>
          <w:sz w:val="24"/>
          <w:szCs w:val="24"/>
        </w:rPr>
      </w:pPr>
    </w:p>
    <w:p w14:paraId="6F8FC2D6" w14:textId="7C9997D5" w:rsidR="009463DE" w:rsidRPr="007D32B8" w:rsidRDefault="009463DE" w:rsidP="009463DE">
      <w:pPr>
        <w:rPr>
          <w:b/>
          <w:bCs/>
          <w:sz w:val="24"/>
          <w:szCs w:val="24"/>
        </w:rPr>
      </w:pPr>
      <w:bookmarkStart w:id="3" w:name="_Hlk141367636"/>
      <w:r w:rsidRPr="007D32B8">
        <w:rPr>
          <w:b/>
          <w:bCs/>
          <w:sz w:val="24"/>
          <w:szCs w:val="24"/>
        </w:rPr>
        <w:t>Izvještaj o ostvarenju rashoda prema izvorima financiranja</w:t>
      </w:r>
    </w:p>
    <w:bookmarkEnd w:id="3"/>
    <w:p w14:paraId="18C3BCC3" w14:textId="77777777" w:rsidR="00B535AD" w:rsidRPr="00B535AD" w:rsidRDefault="00B535AD" w:rsidP="00B535AD">
      <w:pPr>
        <w:jc w:val="left"/>
        <w:rPr>
          <w:sz w:val="24"/>
          <w:szCs w:val="24"/>
        </w:rPr>
      </w:pPr>
      <w:r w:rsidRPr="00B535AD">
        <w:rPr>
          <w:sz w:val="24"/>
          <w:szCs w:val="24"/>
        </w:rPr>
        <w:t xml:space="preserve">Prema izvorima financiranja od ukupno ostvarenih rashoda u iznosu 782.767,13 EUR ili 60,90% godišnjeg plana. </w:t>
      </w:r>
    </w:p>
    <w:p w14:paraId="282D38FE" w14:textId="77777777" w:rsidR="00B535AD" w:rsidRPr="00B535AD" w:rsidRDefault="00B535AD" w:rsidP="00B535AD">
      <w:pPr>
        <w:jc w:val="left"/>
        <w:rPr>
          <w:sz w:val="24"/>
          <w:szCs w:val="24"/>
        </w:rPr>
      </w:pPr>
      <w:r w:rsidRPr="00B535AD">
        <w:rPr>
          <w:sz w:val="24"/>
          <w:szCs w:val="24"/>
        </w:rPr>
        <w:t xml:space="preserve">Iz izvora 11 Opći prihodi i primici u razdoblju od 1.-6.2025. godine financirani su rashodi u iznosu 457.715,80 EUR ili 53,85% godišnjeg plana.  </w:t>
      </w:r>
    </w:p>
    <w:p w14:paraId="69F02BEE" w14:textId="77777777" w:rsidR="00B535AD" w:rsidRPr="00B535AD" w:rsidRDefault="00B535AD" w:rsidP="00B535AD">
      <w:pPr>
        <w:jc w:val="left"/>
        <w:rPr>
          <w:sz w:val="24"/>
          <w:szCs w:val="24"/>
        </w:rPr>
      </w:pPr>
      <w:r w:rsidRPr="00B535AD">
        <w:rPr>
          <w:sz w:val="24"/>
          <w:szCs w:val="24"/>
        </w:rPr>
        <w:t xml:space="preserve">Rashodi financirani iz izvora 31 Vlastiti prihodi bilježe izvršenje u iznosu 50.291,60 EUR ili 39,74% godišnjeg plana dok u odnosu na ostvarenje u istom razdoblju 2024. godine bilježe pad (59,34%). </w:t>
      </w:r>
    </w:p>
    <w:p w14:paraId="3DD24A7D" w14:textId="77777777" w:rsidR="00B535AD" w:rsidRPr="00B535AD" w:rsidRDefault="00B535AD" w:rsidP="00B535AD">
      <w:pPr>
        <w:jc w:val="left"/>
        <w:rPr>
          <w:sz w:val="24"/>
          <w:szCs w:val="24"/>
        </w:rPr>
      </w:pPr>
      <w:r w:rsidRPr="00B535AD">
        <w:rPr>
          <w:sz w:val="24"/>
          <w:szCs w:val="24"/>
        </w:rPr>
        <w:t>Rashodi financirani iz izvora 43 Ostali prihodi za posebne namjene, bilježe izvršenje u iznosu 82.769,02 EUR ili 40,60% godišnjeg plana dok u odnosu na ostvarenje u istom razdoblju 2024. godine bilježe pad (82,36%).</w:t>
      </w:r>
    </w:p>
    <w:p w14:paraId="47806F02" w14:textId="77777777" w:rsidR="00B535AD" w:rsidRPr="00B535AD" w:rsidRDefault="00B535AD" w:rsidP="00B535AD">
      <w:pPr>
        <w:jc w:val="left"/>
        <w:rPr>
          <w:sz w:val="24"/>
          <w:szCs w:val="24"/>
        </w:rPr>
      </w:pPr>
      <w:r w:rsidRPr="00B535AD">
        <w:rPr>
          <w:sz w:val="24"/>
          <w:szCs w:val="24"/>
        </w:rPr>
        <w:t>Rashodi financirani iz izvora 51 Pomoći EU u iznosu 1.000,00 EUR odnose se na financiranje rashoda projekta Interreg Geo Tour Plus.</w:t>
      </w:r>
    </w:p>
    <w:p w14:paraId="252F7226" w14:textId="77777777" w:rsidR="00B535AD" w:rsidRPr="00B535AD" w:rsidRDefault="00B535AD" w:rsidP="00B535AD">
      <w:pPr>
        <w:jc w:val="left"/>
        <w:rPr>
          <w:sz w:val="24"/>
          <w:szCs w:val="24"/>
        </w:rPr>
      </w:pPr>
      <w:r w:rsidRPr="00B535AD">
        <w:rPr>
          <w:sz w:val="24"/>
          <w:szCs w:val="24"/>
        </w:rPr>
        <w:t xml:space="preserve">Rashodi financirani iz izvora 52 Ostale pomoći, bilježe izvršenje u iznosu 190.990,71 EUR ili 190,99% godišnjeg plana,  a odnose se na troškove projekta Vrata Papuka i Otporan i održiv eko kamp Duboka. </w:t>
      </w:r>
    </w:p>
    <w:p w14:paraId="283AEE27" w14:textId="77777777" w:rsidR="00B535AD" w:rsidRPr="00B535AD" w:rsidRDefault="00B535AD" w:rsidP="00B535AD">
      <w:pPr>
        <w:jc w:val="left"/>
        <w:rPr>
          <w:sz w:val="24"/>
          <w:szCs w:val="24"/>
        </w:rPr>
      </w:pPr>
      <w:r w:rsidRPr="00B535AD">
        <w:rPr>
          <w:sz w:val="24"/>
          <w:szCs w:val="24"/>
        </w:rPr>
        <w:t>Iz izvora 61 Donacije - iz tekućih donacija u razdoblju od 1.-6.2025. godine nisu ostvarene donacije.</w:t>
      </w:r>
    </w:p>
    <w:p w14:paraId="7FB452CD" w14:textId="77CF198B" w:rsidR="00B452E9" w:rsidRDefault="00B535AD" w:rsidP="00B535AD">
      <w:pPr>
        <w:jc w:val="left"/>
        <w:rPr>
          <w:sz w:val="24"/>
          <w:szCs w:val="24"/>
        </w:rPr>
      </w:pPr>
      <w:r w:rsidRPr="00B535AD">
        <w:rPr>
          <w:sz w:val="24"/>
          <w:szCs w:val="24"/>
        </w:rPr>
        <w:t>Iz izvora 71 Prihodi od prodaje ili zamjene nefinancijske imovine i naknade s naslova osiguranja nisu zabilježili ostvarenje u razdoblju od  1.-6.2025. godine.</w:t>
      </w:r>
    </w:p>
    <w:p w14:paraId="186C9BA0" w14:textId="77777777" w:rsidR="00B535AD" w:rsidRPr="007D32B8" w:rsidRDefault="00B535AD" w:rsidP="00B535AD">
      <w:pPr>
        <w:jc w:val="left"/>
        <w:rPr>
          <w:sz w:val="24"/>
          <w:szCs w:val="24"/>
        </w:rPr>
      </w:pPr>
    </w:p>
    <w:p w14:paraId="47519B78" w14:textId="3DDF7F9A" w:rsidR="009463DE" w:rsidRDefault="009463DE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 xml:space="preserve">Izvještaj o ostvarenju rashoda prema </w:t>
      </w:r>
      <w:r w:rsidR="0031527B" w:rsidRPr="007D32B8">
        <w:rPr>
          <w:b/>
          <w:bCs/>
          <w:sz w:val="24"/>
          <w:szCs w:val="24"/>
        </w:rPr>
        <w:t>funkcijskoj klasifikaciji</w:t>
      </w:r>
    </w:p>
    <w:p w14:paraId="2859F517" w14:textId="77777777" w:rsidR="00B452E9" w:rsidRPr="007D32B8" w:rsidRDefault="00B452E9" w:rsidP="003D74E0">
      <w:pPr>
        <w:jc w:val="left"/>
        <w:rPr>
          <w:b/>
          <w:bCs/>
          <w:sz w:val="24"/>
          <w:szCs w:val="24"/>
        </w:rPr>
      </w:pPr>
    </w:p>
    <w:tbl>
      <w:tblPr>
        <w:tblStyle w:val="Reetkatablice"/>
        <w:tblW w:w="9398" w:type="dxa"/>
        <w:tblLayout w:type="fixed"/>
        <w:tblLook w:val="04A0" w:firstRow="1" w:lastRow="0" w:firstColumn="1" w:lastColumn="0" w:noHBand="0" w:noVBand="1"/>
      </w:tblPr>
      <w:tblGrid>
        <w:gridCol w:w="1985"/>
        <w:gridCol w:w="2010"/>
        <w:gridCol w:w="1801"/>
        <w:gridCol w:w="1801"/>
        <w:gridCol w:w="1801"/>
      </w:tblGrid>
      <w:tr w:rsidR="004946BD" w:rsidRPr="004946BD" w14:paraId="33318B5B" w14:textId="77777777" w:rsidTr="004946BD">
        <w:trPr>
          <w:trHeight w:val="5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35165B" w14:textId="4B1F00D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  <w:lang w:val="hr-HR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BROJČANA OZNAKA I NAZIV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A78A7B" w14:textId="4BB62253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IZVRŠENJE 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br/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1.-6.202</w:t>
            </w:r>
            <w:r w:rsidR="00E26F08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788055" w14:textId="7D8C3F56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IZVORNI PLAN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202</w:t>
            </w:r>
            <w:r w:rsidR="00E26F08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5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DFE2DD" w14:textId="6839E7C8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TEKUĆI PLAN 202</w:t>
            </w:r>
            <w:r w:rsidR="00E26F08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5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9D932D" w14:textId="4B1AAF20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OSTVARENJE/</w:t>
            </w:r>
          </w:p>
          <w:p w14:paraId="713E0364" w14:textId="77777777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IZVRŠENJE </w:t>
            </w:r>
          </w:p>
          <w:p w14:paraId="497DFF27" w14:textId="46877885" w:rsidR="004946BD" w:rsidRPr="004946BD" w:rsidRDefault="00275939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1.-6.202</w:t>
            </w:r>
            <w:r w:rsidR="00E26F08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</w:t>
            </w:r>
            <w:r w:rsidR="004946BD"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</w:p>
        </w:tc>
      </w:tr>
      <w:tr w:rsidR="004946BD" w:rsidRPr="004946BD" w14:paraId="0F3E0381" w14:textId="77777777" w:rsidTr="004946BD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BBE281" w14:textId="517F4B8B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ED1B12" w14:textId="64077C11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3461D3" w14:textId="4E274A43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999ECA" w14:textId="6C83E6B5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2CBDEF" w14:textId="5883424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</w:tr>
      <w:tr w:rsidR="004946BD" w:rsidRPr="004946BD" w14:paraId="420E1014" w14:textId="77777777" w:rsidTr="00275939">
        <w:trPr>
          <w:trHeight w:val="31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925C8" w14:textId="1B4966ED" w:rsidR="004946BD" w:rsidRPr="004946BD" w:rsidRDefault="004946BD" w:rsidP="00627941">
            <w:pPr>
              <w:jc w:val="lef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sz w:val="18"/>
                <w:szCs w:val="18"/>
                <w:lang w:val="hr-HR" w:eastAsia="hr-HR"/>
              </w:rPr>
              <w:t>UKUPNO RASHODI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CB5328" w14:textId="270D06DF" w:rsidR="004946BD" w:rsidRPr="004946BD" w:rsidRDefault="00E26F08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586.676,10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1F5C7" w14:textId="6C4DBC28" w:rsidR="004946BD" w:rsidRPr="004946BD" w:rsidRDefault="00E26F08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1.285.268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EC1BD" w14:textId="247C95C3" w:rsidR="004946BD" w:rsidRPr="004946BD" w:rsidRDefault="00E26F08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E26F08">
              <w:rPr>
                <w:b/>
                <w:bCs/>
                <w:sz w:val="18"/>
                <w:szCs w:val="18"/>
              </w:rPr>
              <w:t>1.285.268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24163F" w14:textId="28464CA9" w:rsidR="004946BD" w:rsidRPr="004946BD" w:rsidRDefault="00E26F08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E26F08">
              <w:rPr>
                <w:b/>
                <w:bCs/>
                <w:sz w:val="18"/>
                <w:szCs w:val="18"/>
              </w:rPr>
              <w:t>782.767,13</w:t>
            </w:r>
          </w:p>
        </w:tc>
      </w:tr>
      <w:tr w:rsidR="00275939" w:rsidRPr="004946BD" w14:paraId="09254605" w14:textId="77777777" w:rsidTr="00275939">
        <w:trPr>
          <w:trHeight w:val="25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8BAE47" w14:textId="29D7AC99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 Zaštita okoliša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9998E" w14:textId="24709839" w:rsidR="00275939" w:rsidRPr="00275939" w:rsidRDefault="00E26F08" w:rsidP="00275939">
            <w:pPr>
              <w:jc w:val="right"/>
              <w:rPr>
                <w:sz w:val="18"/>
                <w:szCs w:val="18"/>
              </w:rPr>
            </w:pPr>
            <w:r w:rsidRPr="00E26F08">
              <w:rPr>
                <w:sz w:val="18"/>
                <w:szCs w:val="18"/>
              </w:rPr>
              <w:t>586.676,10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74CC87" w14:textId="7ABAD902" w:rsidR="00275939" w:rsidRPr="00275939" w:rsidRDefault="00E26F08" w:rsidP="00275939">
            <w:pPr>
              <w:jc w:val="right"/>
              <w:rPr>
                <w:sz w:val="18"/>
                <w:szCs w:val="18"/>
              </w:rPr>
            </w:pPr>
            <w:r w:rsidRPr="00E26F08">
              <w:rPr>
                <w:sz w:val="18"/>
                <w:szCs w:val="18"/>
              </w:rPr>
              <w:t>1.285.268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D73F44" w14:textId="43A2BC8E" w:rsidR="00275939" w:rsidRPr="00275939" w:rsidRDefault="00E26F08" w:rsidP="00275939">
            <w:pPr>
              <w:jc w:val="right"/>
              <w:rPr>
                <w:sz w:val="18"/>
                <w:szCs w:val="18"/>
              </w:rPr>
            </w:pPr>
            <w:r w:rsidRPr="00E26F08">
              <w:rPr>
                <w:sz w:val="18"/>
                <w:szCs w:val="18"/>
              </w:rPr>
              <w:t>1.285.268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11347" w14:textId="3CC453DF" w:rsidR="00275939" w:rsidRPr="00275939" w:rsidRDefault="00E26F08" w:rsidP="00275939">
            <w:pPr>
              <w:jc w:val="right"/>
              <w:rPr>
                <w:sz w:val="18"/>
                <w:szCs w:val="18"/>
              </w:rPr>
            </w:pPr>
            <w:r w:rsidRPr="00E26F08">
              <w:rPr>
                <w:sz w:val="18"/>
                <w:szCs w:val="18"/>
              </w:rPr>
              <w:t>782.767,13</w:t>
            </w:r>
          </w:p>
        </w:tc>
      </w:tr>
      <w:tr w:rsidR="00275939" w:rsidRPr="004946BD" w14:paraId="1D684EF1" w14:textId="77777777" w:rsidTr="00275939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FBEDBA" w14:textId="4EDDDECB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054 Zaštita bioraznolikosti i krajolika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BF673" w14:textId="024BFA7D" w:rsidR="00275939" w:rsidRPr="00275939" w:rsidRDefault="00E26F08" w:rsidP="00275939">
            <w:pPr>
              <w:jc w:val="right"/>
              <w:rPr>
                <w:sz w:val="18"/>
                <w:szCs w:val="18"/>
              </w:rPr>
            </w:pPr>
            <w:r w:rsidRPr="00E26F08">
              <w:rPr>
                <w:sz w:val="18"/>
                <w:szCs w:val="18"/>
              </w:rPr>
              <w:t>586.676,10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8A799B" w14:textId="2E345BA6" w:rsidR="00275939" w:rsidRPr="00275939" w:rsidRDefault="00E26F08" w:rsidP="00275939">
            <w:pPr>
              <w:jc w:val="right"/>
              <w:rPr>
                <w:sz w:val="18"/>
                <w:szCs w:val="18"/>
              </w:rPr>
            </w:pPr>
            <w:r w:rsidRPr="00E26F08">
              <w:rPr>
                <w:sz w:val="18"/>
                <w:szCs w:val="18"/>
              </w:rPr>
              <w:t>1.285.268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683BB9" w14:textId="5456C04C" w:rsidR="00275939" w:rsidRPr="00275939" w:rsidRDefault="00E26F08" w:rsidP="00275939">
            <w:pPr>
              <w:jc w:val="right"/>
              <w:rPr>
                <w:sz w:val="18"/>
                <w:szCs w:val="18"/>
              </w:rPr>
            </w:pPr>
            <w:r w:rsidRPr="00E26F08">
              <w:rPr>
                <w:sz w:val="18"/>
                <w:szCs w:val="18"/>
              </w:rPr>
              <w:t>1.285.268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4DBDA6" w14:textId="4F5BEF6B" w:rsidR="00275939" w:rsidRPr="00275939" w:rsidRDefault="00E26F08" w:rsidP="00275939">
            <w:pPr>
              <w:jc w:val="right"/>
              <w:rPr>
                <w:sz w:val="18"/>
                <w:szCs w:val="18"/>
              </w:rPr>
            </w:pPr>
            <w:r w:rsidRPr="00E26F08">
              <w:rPr>
                <w:sz w:val="18"/>
                <w:szCs w:val="18"/>
              </w:rPr>
              <w:t>782.767,13</w:t>
            </w:r>
          </w:p>
        </w:tc>
      </w:tr>
    </w:tbl>
    <w:p w14:paraId="6D8A3B52" w14:textId="77777777" w:rsidR="009463DE" w:rsidRPr="004946BD" w:rsidRDefault="009463DE" w:rsidP="003D74E0">
      <w:pPr>
        <w:jc w:val="left"/>
        <w:rPr>
          <w:sz w:val="18"/>
          <w:szCs w:val="18"/>
        </w:rPr>
      </w:pPr>
    </w:p>
    <w:p w14:paraId="12AD6DAA" w14:textId="7B757764" w:rsidR="00B452E9" w:rsidRPr="007D32B8" w:rsidRDefault="00B452E9" w:rsidP="00B452E9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>Prema funkcijskoj klasifikaciji rashodi su izvršeni u kategoriji zaštite bioraznolikosti i krajolika.</w:t>
      </w:r>
    </w:p>
    <w:p w14:paraId="0B5BFD81" w14:textId="77777777" w:rsidR="0039118B" w:rsidRPr="0039118B" w:rsidRDefault="0039118B" w:rsidP="0039118B">
      <w:pPr>
        <w:rPr>
          <w:color w:val="000000" w:themeColor="text1"/>
          <w:sz w:val="24"/>
          <w:szCs w:val="24"/>
        </w:rPr>
      </w:pPr>
    </w:p>
    <w:p w14:paraId="6318EAE5" w14:textId="77777777" w:rsidR="0039118B" w:rsidRPr="0039118B" w:rsidRDefault="0039118B" w:rsidP="0039118B">
      <w:pPr>
        <w:rPr>
          <w:color w:val="000000" w:themeColor="text1"/>
          <w:sz w:val="24"/>
          <w:szCs w:val="24"/>
        </w:rPr>
      </w:pPr>
      <w:r w:rsidRPr="0039118B">
        <w:rPr>
          <w:color w:val="000000" w:themeColor="text1"/>
          <w:sz w:val="24"/>
          <w:szCs w:val="24"/>
        </w:rPr>
        <w:t xml:space="preserve">PRIJENOS SREDSTAVA IZ PRETHODNE GODINE I PRIJENOS SREDSTAVA U SLJEDEĆE RAZDOBLJE </w:t>
      </w:r>
    </w:p>
    <w:p w14:paraId="4DF83366" w14:textId="7A93BC75" w:rsidR="0039118B" w:rsidRPr="0039118B" w:rsidRDefault="0039118B" w:rsidP="0039118B">
      <w:pPr>
        <w:rPr>
          <w:color w:val="000000" w:themeColor="text1"/>
          <w:sz w:val="24"/>
          <w:szCs w:val="24"/>
        </w:rPr>
      </w:pPr>
      <w:r w:rsidRPr="0039118B">
        <w:rPr>
          <w:color w:val="000000" w:themeColor="text1"/>
          <w:sz w:val="24"/>
          <w:szCs w:val="24"/>
        </w:rPr>
        <w:t>Iz prethodne godine prenesena su sredstva u iznosu 118.751,23 EUR, a odnose se na neutrošene prihode od pruženih usluga (prihodi vezane uz usluge Geo info centra u Voćinu, u Park šumi Jankovac, Kući Panonskog mora, Adrenalinskom parku te kamp odmorištu Duboka u Velikoj)  i prihode od prodaje ulaznica za Park koji se namjeravaju utrošiti u toku godina za materijal i usluge tekućeg i investicijskog održavanja vezano uz održavanje lokacija na kojima se naplaćuje ulaz. Također, za fianciranje projekta Interreg Geo Tour Plus i projekta Novi krug oko jankovačkih jezera. U razdoblju od siječnja do lipnja 2025. godini ukupni prihodi (prihodi poslovanja i prihodi od prodaje nefinancijske imovine) ostvareni su u iznosu 1.069.288,91 EUR, a ukupni rashodi (rashodi poslovanja i rashodi za nabavu nefinancijske imovine) ostvareni su u iznosu 782.767,13 EUR. U razdoblj</w:t>
      </w:r>
      <w:r>
        <w:rPr>
          <w:color w:val="000000" w:themeColor="text1"/>
          <w:sz w:val="24"/>
          <w:szCs w:val="24"/>
        </w:rPr>
        <w:t>u</w:t>
      </w:r>
      <w:r w:rsidRPr="0039118B">
        <w:rPr>
          <w:color w:val="000000" w:themeColor="text1"/>
          <w:sz w:val="24"/>
          <w:szCs w:val="24"/>
        </w:rPr>
        <w:t xml:space="preserve"> od 01.01.-30.06.2025. godine ostvaren je višak prihoda u iznosu 286.521,78 EUR. Ukupni višak prihoda za sljedeće razdoblje iznosi 405.273,01 EUR.</w:t>
      </w:r>
    </w:p>
    <w:p w14:paraId="45D8B296" w14:textId="77777777" w:rsidR="0039118B" w:rsidRPr="0039118B" w:rsidRDefault="0039118B" w:rsidP="0039118B">
      <w:pPr>
        <w:rPr>
          <w:color w:val="000000" w:themeColor="text1"/>
          <w:sz w:val="24"/>
          <w:szCs w:val="24"/>
        </w:rPr>
      </w:pPr>
    </w:p>
    <w:p w14:paraId="2547F8DD" w14:textId="77777777" w:rsidR="0039118B" w:rsidRPr="0039118B" w:rsidRDefault="0039118B" w:rsidP="0039118B">
      <w:pPr>
        <w:rPr>
          <w:color w:val="000000" w:themeColor="text1"/>
          <w:sz w:val="24"/>
          <w:szCs w:val="24"/>
        </w:rPr>
      </w:pPr>
    </w:p>
    <w:p w14:paraId="7912EA79" w14:textId="5522FDFE" w:rsidR="004B1E33" w:rsidRPr="007D32B8" w:rsidRDefault="0039118B" w:rsidP="0039118B">
      <w:pPr>
        <w:rPr>
          <w:color w:val="000000" w:themeColor="text1"/>
          <w:sz w:val="24"/>
          <w:szCs w:val="24"/>
        </w:rPr>
      </w:pPr>
      <w:r w:rsidRPr="0039118B">
        <w:rPr>
          <w:color w:val="000000" w:themeColor="text1"/>
          <w:sz w:val="24"/>
          <w:szCs w:val="24"/>
        </w:rPr>
        <w:t>U Voćinu 28.07.2025. godine</w:t>
      </w:r>
    </w:p>
    <w:sectPr w:rsidR="004B1E33" w:rsidRPr="007D32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A0CDE" w14:textId="77777777" w:rsidR="00A750B7" w:rsidRDefault="00A750B7" w:rsidP="0060543E">
      <w:pPr>
        <w:spacing w:after="0"/>
      </w:pPr>
      <w:r>
        <w:separator/>
      </w:r>
    </w:p>
  </w:endnote>
  <w:endnote w:type="continuationSeparator" w:id="0">
    <w:p w14:paraId="47EC236C" w14:textId="77777777" w:rsidR="00A750B7" w:rsidRDefault="00A750B7" w:rsidP="00605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9763264"/>
      <w:docPartObj>
        <w:docPartGallery w:val="Page Numbers (Bottom of Page)"/>
        <w:docPartUnique/>
      </w:docPartObj>
    </w:sdtPr>
    <w:sdtContent>
      <w:p w14:paraId="6FB80E24" w14:textId="0F1C76A3" w:rsidR="0060543E" w:rsidRDefault="006054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734099A9" w14:textId="77777777" w:rsidR="0060543E" w:rsidRDefault="006054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56202" w14:textId="77777777" w:rsidR="00A750B7" w:rsidRDefault="00A750B7" w:rsidP="0060543E">
      <w:pPr>
        <w:spacing w:after="0"/>
      </w:pPr>
      <w:r>
        <w:separator/>
      </w:r>
    </w:p>
  </w:footnote>
  <w:footnote w:type="continuationSeparator" w:id="0">
    <w:p w14:paraId="771406DB" w14:textId="77777777" w:rsidR="00A750B7" w:rsidRDefault="00A750B7" w:rsidP="006054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1B84"/>
    <w:rsid w:val="0001528D"/>
    <w:rsid w:val="00017B16"/>
    <w:rsid w:val="00043FD1"/>
    <w:rsid w:val="00085739"/>
    <w:rsid w:val="00085DED"/>
    <w:rsid w:val="00094474"/>
    <w:rsid w:val="000C27AF"/>
    <w:rsid w:val="0011183E"/>
    <w:rsid w:val="00131BF9"/>
    <w:rsid w:val="00150AB5"/>
    <w:rsid w:val="00165E07"/>
    <w:rsid w:val="0018481B"/>
    <w:rsid w:val="00186079"/>
    <w:rsid w:val="00187FB2"/>
    <w:rsid w:val="00192E11"/>
    <w:rsid w:val="001A76FD"/>
    <w:rsid w:val="001B4DCB"/>
    <w:rsid w:val="001C2953"/>
    <w:rsid w:val="00201E64"/>
    <w:rsid w:val="00215C5A"/>
    <w:rsid w:val="00230BDF"/>
    <w:rsid w:val="00233C99"/>
    <w:rsid w:val="00275939"/>
    <w:rsid w:val="00276650"/>
    <w:rsid w:val="00293FA3"/>
    <w:rsid w:val="002A3148"/>
    <w:rsid w:val="002B318C"/>
    <w:rsid w:val="002B4D59"/>
    <w:rsid w:val="002B52C8"/>
    <w:rsid w:val="002B6C30"/>
    <w:rsid w:val="002D2F95"/>
    <w:rsid w:val="002D4026"/>
    <w:rsid w:val="002E1E99"/>
    <w:rsid w:val="00304A82"/>
    <w:rsid w:val="00305E0E"/>
    <w:rsid w:val="00310FAA"/>
    <w:rsid w:val="0031527B"/>
    <w:rsid w:val="003303BC"/>
    <w:rsid w:val="003336C6"/>
    <w:rsid w:val="00343F8F"/>
    <w:rsid w:val="003611C7"/>
    <w:rsid w:val="00361F36"/>
    <w:rsid w:val="003864A6"/>
    <w:rsid w:val="0039118B"/>
    <w:rsid w:val="00395ED7"/>
    <w:rsid w:val="003B0283"/>
    <w:rsid w:val="003B704F"/>
    <w:rsid w:val="003B7B6E"/>
    <w:rsid w:val="003D461B"/>
    <w:rsid w:val="003D74E0"/>
    <w:rsid w:val="003E1309"/>
    <w:rsid w:val="003F1C36"/>
    <w:rsid w:val="003F4EE2"/>
    <w:rsid w:val="0046577B"/>
    <w:rsid w:val="004673C5"/>
    <w:rsid w:val="00473503"/>
    <w:rsid w:val="0049302B"/>
    <w:rsid w:val="004946BD"/>
    <w:rsid w:val="004B1E33"/>
    <w:rsid w:val="004C7E0F"/>
    <w:rsid w:val="004F189E"/>
    <w:rsid w:val="00502F59"/>
    <w:rsid w:val="0052497C"/>
    <w:rsid w:val="0055763B"/>
    <w:rsid w:val="0059782E"/>
    <w:rsid w:val="005C3D5C"/>
    <w:rsid w:val="005C50E9"/>
    <w:rsid w:val="005D5AA4"/>
    <w:rsid w:val="005F4102"/>
    <w:rsid w:val="006037A8"/>
    <w:rsid w:val="0060543E"/>
    <w:rsid w:val="00612D21"/>
    <w:rsid w:val="00621907"/>
    <w:rsid w:val="006250D1"/>
    <w:rsid w:val="00627941"/>
    <w:rsid w:val="00641FCD"/>
    <w:rsid w:val="006571EE"/>
    <w:rsid w:val="00663C4E"/>
    <w:rsid w:val="006961A2"/>
    <w:rsid w:val="006B0D9E"/>
    <w:rsid w:val="006D6A2B"/>
    <w:rsid w:val="00722FC9"/>
    <w:rsid w:val="00723475"/>
    <w:rsid w:val="0072612C"/>
    <w:rsid w:val="007276AC"/>
    <w:rsid w:val="00757267"/>
    <w:rsid w:val="007605E9"/>
    <w:rsid w:val="00772973"/>
    <w:rsid w:val="007A17FB"/>
    <w:rsid w:val="007D32B8"/>
    <w:rsid w:val="00801E2F"/>
    <w:rsid w:val="00833BB4"/>
    <w:rsid w:val="00850993"/>
    <w:rsid w:val="00852AFF"/>
    <w:rsid w:val="00886CF2"/>
    <w:rsid w:val="008E6592"/>
    <w:rsid w:val="009136E0"/>
    <w:rsid w:val="009463DE"/>
    <w:rsid w:val="00955B10"/>
    <w:rsid w:val="009716E3"/>
    <w:rsid w:val="009A7DC8"/>
    <w:rsid w:val="009F4236"/>
    <w:rsid w:val="009F542E"/>
    <w:rsid w:val="009F6B15"/>
    <w:rsid w:val="00A31078"/>
    <w:rsid w:val="00A3570C"/>
    <w:rsid w:val="00A45AF9"/>
    <w:rsid w:val="00A72A3E"/>
    <w:rsid w:val="00A750B7"/>
    <w:rsid w:val="00AA0B5C"/>
    <w:rsid w:val="00AD35AC"/>
    <w:rsid w:val="00AD590E"/>
    <w:rsid w:val="00AE0D14"/>
    <w:rsid w:val="00AE3EDE"/>
    <w:rsid w:val="00AE6A1E"/>
    <w:rsid w:val="00B146D3"/>
    <w:rsid w:val="00B2626D"/>
    <w:rsid w:val="00B452E9"/>
    <w:rsid w:val="00B535AD"/>
    <w:rsid w:val="00B708B2"/>
    <w:rsid w:val="00B732E7"/>
    <w:rsid w:val="00B77D40"/>
    <w:rsid w:val="00BC7672"/>
    <w:rsid w:val="00BE12D8"/>
    <w:rsid w:val="00BE5A21"/>
    <w:rsid w:val="00BF2D3D"/>
    <w:rsid w:val="00C1414D"/>
    <w:rsid w:val="00C35F92"/>
    <w:rsid w:val="00C451D4"/>
    <w:rsid w:val="00C6071A"/>
    <w:rsid w:val="00CA5CF7"/>
    <w:rsid w:val="00CB7ABA"/>
    <w:rsid w:val="00CD60F2"/>
    <w:rsid w:val="00CE24DE"/>
    <w:rsid w:val="00CE4550"/>
    <w:rsid w:val="00CE7F51"/>
    <w:rsid w:val="00CF52C4"/>
    <w:rsid w:val="00D055CB"/>
    <w:rsid w:val="00D077D9"/>
    <w:rsid w:val="00D17963"/>
    <w:rsid w:val="00D43FE0"/>
    <w:rsid w:val="00D61952"/>
    <w:rsid w:val="00D87B02"/>
    <w:rsid w:val="00DD1C5E"/>
    <w:rsid w:val="00DD37F9"/>
    <w:rsid w:val="00E00DC5"/>
    <w:rsid w:val="00E24954"/>
    <w:rsid w:val="00E24955"/>
    <w:rsid w:val="00E26F08"/>
    <w:rsid w:val="00E279D1"/>
    <w:rsid w:val="00E46091"/>
    <w:rsid w:val="00E51CF9"/>
    <w:rsid w:val="00E66869"/>
    <w:rsid w:val="00E72A24"/>
    <w:rsid w:val="00E75771"/>
    <w:rsid w:val="00E80B00"/>
    <w:rsid w:val="00EB6477"/>
    <w:rsid w:val="00EC7DEF"/>
    <w:rsid w:val="00EE15CA"/>
    <w:rsid w:val="00EF02A7"/>
    <w:rsid w:val="00EF2BA3"/>
    <w:rsid w:val="00F011D5"/>
    <w:rsid w:val="00F2286A"/>
    <w:rsid w:val="00F42ACC"/>
    <w:rsid w:val="00F43579"/>
    <w:rsid w:val="00F579A4"/>
    <w:rsid w:val="00F7403B"/>
    <w:rsid w:val="00F86942"/>
    <w:rsid w:val="00FB7F4F"/>
    <w:rsid w:val="00FD470F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67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Podnoje">
    <w:name w:val="footer"/>
    <w:basedOn w:val="Normal"/>
    <w:link w:val="Podno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Bezproreda">
    <w:name w:val="No Spacing"/>
    <w:qFormat/>
    <w:rsid w:val="007D32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5</cp:revision>
  <cp:lastPrinted>2024-07-29T09:11:00Z</cp:lastPrinted>
  <dcterms:created xsi:type="dcterms:W3CDTF">2025-07-23T06:53:00Z</dcterms:created>
  <dcterms:modified xsi:type="dcterms:W3CDTF">2025-07-23T09:48:00Z</dcterms:modified>
</cp:coreProperties>
</file>